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5BC06" w14:textId="77777777" w:rsidR="00693479" w:rsidRDefault="00693479" w:rsidP="00913DEB">
      <w:pPr>
        <w:rPr>
          <w:rFonts w:cs="Arial"/>
        </w:rPr>
      </w:pPr>
    </w:p>
    <w:p w14:paraId="3C616ABC" w14:textId="77777777" w:rsidR="00160EA7" w:rsidRDefault="00160EA7" w:rsidP="00913DEB">
      <w:pPr>
        <w:rPr>
          <w:rFonts w:cs="Arial"/>
        </w:rPr>
      </w:pPr>
    </w:p>
    <w:p w14:paraId="5DFCD14F" w14:textId="77777777" w:rsidR="00A0785C" w:rsidRDefault="00A0785C" w:rsidP="00913DEB">
      <w:pPr>
        <w:rPr>
          <w:rFonts w:cs="Arial"/>
        </w:rPr>
      </w:pPr>
    </w:p>
    <w:p w14:paraId="66031D5D" w14:textId="4B8A9E1B" w:rsidR="00936245" w:rsidRPr="00936245" w:rsidRDefault="00936245" w:rsidP="00936245">
      <w:pPr>
        <w:rPr>
          <w:rFonts w:cs="Arial"/>
          <w:b/>
          <w:color w:val="005999" w:themeColor="text1"/>
          <w:sz w:val="56"/>
          <w:szCs w:val="56"/>
        </w:rPr>
      </w:pPr>
      <w:r>
        <w:rPr>
          <w:rFonts w:cs="Arial"/>
          <w:b/>
          <w:color w:val="005999" w:themeColor="text1"/>
          <w:sz w:val="56"/>
          <w:szCs w:val="56"/>
        </w:rPr>
        <w:t>Mit Bienenhecken V</w:t>
      </w:r>
      <w:r w:rsidRPr="00936245">
        <w:rPr>
          <w:rFonts w:cs="Arial"/>
          <w:b/>
          <w:color w:val="005999" w:themeColor="text1"/>
          <w:sz w:val="56"/>
          <w:szCs w:val="56"/>
        </w:rPr>
        <w:t xml:space="preserve">ielfalt </w:t>
      </w:r>
      <w:r>
        <w:rPr>
          <w:rFonts w:cs="Arial"/>
          <w:b/>
          <w:color w:val="005999" w:themeColor="text1"/>
          <w:sz w:val="56"/>
          <w:szCs w:val="56"/>
        </w:rPr>
        <w:br/>
      </w:r>
      <w:r w:rsidRPr="00936245">
        <w:rPr>
          <w:rFonts w:cs="Arial"/>
          <w:b/>
          <w:color w:val="005999" w:themeColor="text1"/>
          <w:sz w:val="56"/>
          <w:szCs w:val="56"/>
        </w:rPr>
        <w:t>im Garten schaffen</w:t>
      </w:r>
    </w:p>
    <w:p w14:paraId="4F64F11F" w14:textId="77777777" w:rsidR="004D504B" w:rsidRDefault="004D504B" w:rsidP="00D91A67">
      <w:pPr>
        <w:jc w:val="both"/>
        <w:rPr>
          <w:rFonts w:eastAsia="Times New Roman" w:cs="Arial"/>
          <w:b/>
          <w:color w:val="005999" w:themeColor="text1"/>
          <w:szCs w:val="22"/>
          <w:lang w:val="de-DE" w:eastAsia="de-DE"/>
        </w:rPr>
      </w:pPr>
    </w:p>
    <w:p w14:paraId="39C11077" w14:textId="5260AFDA" w:rsidR="00310DB6" w:rsidRDefault="00A0785C" w:rsidP="001A6803">
      <w:pPr>
        <w:spacing w:line="288" w:lineRule="auto"/>
        <w:jc w:val="both"/>
        <w:rPr>
          <w:b/>
          <w:bCs/>
          <w:lang w:eastAsia="de-DE"/>
        </w:rPr>
      </w:pPr>
      <w:r w:rsidRPr="002A3577">
        <w:rPr>
          <w:rFonts w:eastAsia="Times New Roman" w:cs="Arial"/>
          <w:b/>
          <w:szCs w:val="22"/>
          <w:lang w:val="de-DE" w:eastAsia="de-DE"/>
        </w:rPr>
        <w:t>D</w:t>
      </w:r>
      <w:r w:rsidR="001A6803" w:rsidRPr="001A6803">
        <w:rPr>
          <w:b/>
          <w:bCs/>
          <w:lang w:eastAsia="de-DE"/>
        </w:rPr>
        <w:t xml:space="preserve">er Lebensraum von Insekten und vor allem von Wildbienen wird immer kleiner. Bienen sind nicht nur wichtig für eine funktionierende Natur, sondern auch für die </w:t>
      </w:r>
      <w:r w:rsidR="00274662">
        <w:rPr>
          <w:b/>
          <w:bCs/>
          <w:lang w:eastAsia="de-DE"/>
        </w:rPr>
        <w:t>Landwirtschaft</w:t>
      </w:r>
      <w:r w:rsidR="001A6803" w:rsidRPr="001A6803">
        <w:rPr>
          <w:b/>
          <w:bCs/>
          <w:lang w:eastAsia="de-DE"/>
        </w:rPr>
        <w:t xml:space="preserve">. </w:t>
      </w:r>
      <w:r w:rsidR="00014084">
        <w:rPr>
          <w:b/>
          <w:bCs/>
          <w:lang w:eastAsia="de-DE"/>
        </w:rPr>
        <w:t xml:space="preserve">Unterstützen auch Sie die </w:t>
      </w:r>
      <w:r w:rsidR="001A6803" w:rsidRPr="001A6803">
        <w:rPr>
          <w:b/>
          <w:bCs/>
          <w:lang w:eastAsia="de-DE"/>
        </w:rPr>
        <w:t xml:space="preserve">Artenvielfalt und </w:t>
      </w:r>
      <w:r w:rsidR="001377FF">
        <w:rPr>
          <w:b/>
          <w:bCs/>
          <w:lang w:eastAsia="de-DE"/>
        </w:rPr>
        <w:t xml:space="preserve">pflanzen </w:t>
      </w:r>
      <w:r w:rsidR="00680A03">
        <w:rPr>
          <w:b/>
          <w:bCs/>
          <w:lang w:eastAsia="de-DE"/>
        </w:rPr>
        <w:t>S</w:t>
      </w:r>
      <w:r w:rsidR="001377FF">
        <w:rPr>
          <w:b/>
          <w:bCs/>
          <w:lang w:eastAsia="de-DE"/>
        </w:rPr>
        <w:t xml:space="preserve">ie </w:t>
      </w:r>
      <w:r w:rsidR="006177E6">
        <w:rPr>
          <w:b/>
          <w:bCs/>
          <w:lang w:eastAsia="de-DE"/>
        </w:rPr>
        <w:t>Gehölzs</w:t>
      </w:r>
      <w:r w:rsidR="00517699">
        <w:rPr>
          <w:b/>
          <w:bCs/>
          <w:lang w:eastAsia="de-DE"/>
        </w:rPr>
        <w:t>orten, die einen Mehrwert für die Natur haben</w:t>
      </w:r>
      <w:r w:rsidR="001377FF">
        <w:rPr>
          <w:b/>
          <w:bCs/>
          <w:lang w:eastAsia="de-DE"/>
        </w:rPr>
        <w:t>.</w:t>
      </w:r>
      <w:r w:rsidR="00517699">
        <w:rPr>
          <w:b/>
          <w:bCs/>
          <w:lang w:eastAsia="de-DE"/>
        </w:rPr>
        <w:t xml:space="preserve"> </w:t>
      </w:r>
      <w:r w:rsidR="006177E6">
        <w:rPr>
          <w:b/>
          <w:bCs/>
          <w:lang w:eastAsia="de-DE"/>
        </w:rPr>
        <w:t>G</w:t>
      </w:r>
      <w:r w:rsidR="00517699">
        <w:rPr>
          <w:b/>
          <w:bCs/>
          <w:lang w:eastAsia="de-DE"/>
        </w:rPr>
        <w:t xml:space="preserve">anz nebenbei sorgen Sie </w:t>
      </w:r>
      <w:r w:rsidR="00680A03">
        <w:rPr>
          <w:b/>
          <w:bCs/>
          <w:lang w:eastAsia="de-DE"/>
        </w:rPr>
        <w:t xml:space="preserve">so </w:t>
      </w:r>
      <w:r w:rsidR="006177E6">
        <w:rPr>
          <w:b/>
          <w:bCs/>
          <w:lang w:eastAsia="de-DE"/>
        </w:rPr>
        <w:t xml:space="preserve">auch </w:t>
      </w:r>
      <w:r w:rsidR="00517699">
        <w:rPr>
          <w:b/>
          <w:bCs/>
          <w:lang w:eastAsia="de-DE"/>
        </w:rPr>
        <w:t xml:space="preserve">für einen </w:t>
      </w:r>
      <w:r w:rsidR="00680A03">
        <w:rPr>
          <w:b/>
          <w:bCs/>
          <w:lang w:eastAsia="de-DE"/>
        </w:rPr>
        <w:t>höheren</w:t>
      </w:r>
      <w:r w:rsidR="00517699">
        <w:rPr>
          <w:b/>
          <w:bCs/>
          <w:lang w:eastAsia="de-DE"/>
        </w:rPr>
        <w:t xml:space="preserve"> Ertrag </w:t>
      </w:r>
      <w:r w:rsidR="00680A03">
        <w:rPr>
          <w:b/>
          <w:bCs/>
          <w:lang w:eastAsia="de-DE"/>
        </w:rPr>
        <w:t>I</w:t>
      </w:r>
      <w:r w:rsidR="00517699">
        <w:rPr>
          <w:b/>
          <w:bCs/>
          <w:lang w:eastAsia="de-DE"/>
        </w:rPr>
        <w:t>hrer Obstbäume und des Gemüsegartens.</w:t>
      </w:r>
    </w:p>
    <w:p w14:paraId="135A2399" w14:textId="77777777" w:rsidR="001A6803" w:rsidRDefault="001A6803" w:rsidP="00D91A67">
      <w:pPr>
        <w:jc w:val="both"/>
        <w:rPr>
          <w:rFonts w:eastAsia="Times New Roman" w:cs="Arial"/>
          <w:b/>
          <w:color w:val="005999" w:themeColor="text1"/>
          <w:szCs w:val="22"/>
          <w:lang w:val="de-DE" w:eastAsia="de-DE"/>
        </w:rPr>
      </w:pPr>
    </w:p>
    <w:p w14:paraId="563B36DE" w14:textId="7DAC9214" w:rsidR="001A6803" w:rsidRPr="00D91A67" w:rsidRDefault="001A6803" w:rsidP="00D91A67">
      <w:pPr>
        <w:jc w:val="both"/>
        <w:rPr>
          <w:rFonts w:eastAsia="Times New Roman" w:cs="Arial"/>
          <w:b/>
          <w:color w:val="005999" w:themeColor="text1"/>
          <w:szCs w:val="22"/>
          <w:lang w:val="de-DE" w:eastAsia="de-DE"/>
        </w:rPr>
        <w:sectPr w:rsidR="001A6803" w:rsidRPr="00D91A67" w:rsidSect="00160EA7">
          <w:headerReference w:type="default" r:id="rId7"/>
          <w:footerReference w:type="default" r:id="rId8"/>
          <w:type w:val="continuous"/>
          <w:pgSz w:w="11906" w:h="16838"/>
          <w:pgMar w:top="426" w:right="737" w:bottom="1134" w:left="737" w:header="709" w:footer="1349" w:gutter="0"/>
          <w:cols w:space="2"/>
          <w:docGrid w:linePitch="360"/>
        </w:sectPr>
      </w:pPr>
    </w:p>
    <w:p w14:paraId="0C13E4DC" w14:textId="206E7599" w:rsidR="00D91A67" w:rsidRPr="00D91A67" w:rsidRDefault="00D91A67" w:rsidP="00591C80">
      <w:pPr>
        <w:spacing w:line="276" w:lineRule="auto"/>
        <w:jc w:val="both"/>
        <w:rPr>
          <w:rFonts w:eastAsia="Times New Roman" w:cs="Arial"/>
          <w:b/>
          <w:color w:val="005999" w:themeColor="text1"/>
          <w:sz w:val="24"/>
          <w:szCs w:val="24"/>
          <w:lang w:val="de-DE" w:eastAsia="de-DE"/>
        </w:rPr>
      </w:pPr>
      <w:r w:rsidRPr="00D91A67">
        <w:rPr>
          <w:rFonts w:eastAsia="Times New Roman" w:cs="Arial"/>
          <w:b/>
          <w:color w:val="005999" w:themeColor="text1"/>
          <w:sz w:val="24"/>
          <w:szCs w:val="24"/>
          <w:lang w:val="de-DE" w:eastAsia="de-DE"/>
        </w:rPr>
        <w:t xml:space="preserve">Bienenfreundliche </w:t>
      </w:r>
      <w:r w:rsidR="00B7546B">
        <w:rPr>
          <w:rFonts w:eastAsia="Times New Roman" w:cs="Arial"/>
          <w:b/>
          <w:color w:val="005999" w:themeColor="text1"/>
          <w:sz w:val="24"/>
          <w:szCs w:val="24"/>
          <w:lang w:val="de-DE" w:eastAsia="de-DE"/>
        </w:rPr>
        <w:t>Hecken</w:t>
      </w:r>
    </w:p>
    <w:p w14:paraId="2ED0909B" w14:textId="30071C1C" w:rsidR="000D1E68" w:rsidRDefault="00330254" w:rsidP="00532DCC">
      <w:pPr>
        <w:spacing w:line="288" w:lineRule="auto"/>
        <w:jc w:val="both"/>
        <w:rPr>
          <w:lang w:eastAsia="de-DE"/>
        </w:rPr>
      </w:pPr>
      <w:r w:rsidRPr="00330254">
        <w:rPr>
          <w:lang w:eastAsia="de-DE"/>
        </w:rPr>
        <w:t>Beim N</w:t>
      </w:r>
      <w:r w:rsidR="00AF440F">
        <w:rPr>
          <w:lang w:eastAsia="de-DE"/>
        </w:rPr>
        <w:t>iederösterreichischen</w:t>
      </w:r>
      <w:r w:rsidRPr="00330254">
        <w:rPr>
          <w:lang w:eastAsia="de-DE"/>
        </w:rPr>
        <w:t xml:space="preserve"> Heckentag </w:t>
      </w:r>
      <w:r w:rsidR="00F76461">
        <w:rPr>
          <w:lang w:eastAsia="de-DE"/>
        </w:rPr>
        <w:t>sind mit der</w:t>
      </w:r>
      <w:r w:rsidR="00F76461" w:rsidRPr="00330254">
        <w:rPr>
          <w:lang w:eastAsia="de-DE"/>
        </w:rPr>
        <w:t xml:space="preserve"> Bienen- und Nektarhecke </w:t>
      </w:r>
      <w:r w:rsidR="00F76461">
        <w:rPr>
          <w:lang w:eastAsia="de-DE"/>
        </w:rPr>
        <w:t>der Kampagne „Wir für Bienen“ zwei</w:t>
      </w:r>
      <w:r w:rsidR="00AF440F">
        <w:rPr>
          <w:lang w:eastAsia="de-DE"/>
        </w:rPr>
        <w:t xml:space="preserve"> </w:t>
      </w:r>
      <w:r w:rsidRPr="00330254">
        <w:rPr>
          <w:lang w:eastAsia="de-DE"/>
        </w:rPr>
        <w:t>speziell auf die Bedürfnisse von Wildbienen abgestimmte</w:t>
      </w:r>
      <w:r w:rsidR="00F76461">
        <w:rPr>
          <w:lang w:eastAsia="de-DE"/>
        </w:rPr>
        <w:t xml:space="preserve"> Heckenpakete erhältlich</w:t>
      </w:r>
      <w:r w:rsidRPr="00330254">
        <w:rPr>
          <w:lang w:eastAsia="de-DE"/>
        </w:rPr>
        <w:t>.</w:t>
      </w:r>
      <w:r>
        <w:rPr>
          <w:lang w:eastAsia="de-DE"/>
        </w:rPr>
        <w:t xml:space="preserve"> </w:t>
      </w:r>
    </w:p>
    <w:p w14:paraId="6F759A80" w14:textId="77777777" w:rsidR="00FD4431" w:rsidRDefault="00FD4431" w:rsidP="00532DCC">
      <w:pPr>
        <w:spacing w:line="288" w:lineRule="auto"/>
        <w:jc w:val="both"/>
        <w:rPr>
          <w:lang w:eastAsia="de-DE"/>
        </w:rPr>
      </w:pPr>
    </w:p>
    <w:p w14:paraId="79E9E901" w14:textId="37E974A5" w:rsidR="000D1E68" w:rsidRDefault="000D1E68" w:rsidP="00532DCC">
      <w:pPr>
        <w:spacing w:line="288" w:lineRule="auto"/>
        <w:jc w:val="both"/>
        <w:rPr>
          <w:lang w:eastAsia="de-DE"/>
        </w:rPr>
      </w:pPr>
      <w:r>
        <w:rPr>
          <w:lang w:eastAsia="de-DE"/>
        </w:rPr>
        <w:t>Die Sorten in de</w:t>
      </w:r>
      <w:r w:rsidR="00D91A67">
        <w:rPr>
          <w:lang w:eastAsia="de-DE"/>
        </w:rPr>
        <w:t>n</w:t>
      </w:r>
      <w:r>
        <w:rPr>
          <w:lang w:eastAsia="de-DE"/>
        </w:rPr>
        <w:t xml:space="preserve"> Hecke</w:t>
      </w:r>
      <w:r w:rsidR="00D91A67">
        <w:rPr>
          <w:lang w:eastAsia="de-DE"/>
        </w:rPr>
        <w:t>n</w:t>
      </w:r>
      <w:r>
        <w:rPr>
          <w:lang w:eastAsia="de-DE"/>
        </w:rPr>
        <w:t xml:space="preserve"> wurden vom Verein Regionale Gehölzvermehrung auf Basis von neue</w:t>
      </w:r>
      <w:r w:rsidR="00945D50">
        <w:rPr>
          <w:lang w:eastAsia="de-DE"/>
        </w:rPr>
        <w:t xml:space="preserve">n </w:t>
      </w:r>
      <w:r>
        <w:rPr>
          <w:lang w:eastAsia="de-DE"/>
        </w:rPr>
        <w:t xml:space="preserve">Forschungsergebnissen </w:t>
      </w:r>
      <w:r w:rsidR="00D91A67">
        <w:rPr>
          <w:lang w:eastAsia="de-DE"/>
        </w:rPr>
        <w:t xml:space="preserve">ausgewählt und </w:t>
      </w:r>
      <w:r w:rsidR="00945D50">
        <w:rPr>
          <w:lang w:eastAsia="de-DE"/>
        </w:rPr>
        <w:t>sind</w:t>
      </w:r>
      <w:r w:rsidR="00D91A67" w:rsidRPr="00D91A67">
        <w:rPr>
          <w:lang w:eastAsia="de-DE"/>
        </w:rPr>
        <w:t xml:space="preserve"> besonders wertvoll für </w:t>
      </w:r>
      <w:r w:rsidR="003C44F5">
        <w:rPr>
          <w:lang w:eastAsia="de-DE"/>
        </w:rPr>
        <w:t>Wildbienen</w:t>
      </w:r>
      <w:r w:rsidR="00945D50">
        <w:rPr>
          <w:lang w:eastAsia="de-DE"/>
        </w:rPr>
        <w:t>.</w:t>
      </w:r>
    </w:p>
    <w:p w14:paraId="31710E70" w14:textId="77777777" w:rsidR="00FD4431" w:rsidRDefault="00FD4431" w:rsidP="000D1E68">
      <w:pPr>
        <w:spacing w:line="288" w:lineRule="auto"/>
        <w:jc w:val="both"/>
        <w:rPr>
          <w:lang w:eastAsia="de-DE"/>
        </w:rPr>
      </w:pPr>
    </w:p>
    <w:p w14:paraId="19C42008" w14:textId="77777777" w:rsidR="000D1E68" w:rsidRDefault="000D1E68" w:rsidP="00FD4431">
      <w:pPr>
        <w:pBdr>
          <w:top w:val="single" w:sz="6" w:space="1" w:color="auto"/>
          <w:bottom w:val="single" w:sz="6" w:space="1" w:color="auto"/>
        </w:pBdr>
        <w:spacing w:line="288" w:lineRule="auto"/>
        <w:jc w:val="center"/>
        <w:rPr>
          <w:i/>
          <w:iCs/>
          <w:lang w:eastAsia="de-DE"/>
        </w:rPr>
      </w:pPr>
    </w:p>
    <w:p w14:paraId="140D9D03" w14:textId="2C1024FB" w:rsidR="000D1E68" w:rsidRPr="00BA71C3" w:rsidRDefault="000D1E68" w:rsidP="003542CF">
      <w:pPr>
        <w:pBdr>
          <w:top w:val="single" w:sz="6" w:space="1" w:color="auto"/>
          <w:bottom w:val="single" w:sz="6" w:space="1" w:color="auto"/>
        </w:pBdr>
        <w:spacing w:line="276" w:lineRule="auto"/>
        <w:jc w:val="center"/>
        <w:rPr>
          <w:i/>
          <w:iCs/>
          <w:lang w:eastAsia="de-DE"/>
        </w:rPr>
      </w:pPr>
      <w:r w:rsidRPr="00BA71C3">
        <w:rPr>
          <w:i/>
          <w:iCs/>
          <w:lang w:eastAsia="de-DE"/>
        </w:rPr>
        <w:t xml:space="preserve">„Die </w:t>
      </w:r>
      <w:r>
        <w:rPr>
          <w:i/>
          <w:iCs/>
          <w:lang w:eastAsia="de-DE"/>
        </w:rPr>
        <w:t>‚</w:t>
      </w:r>
      <w:r w:rsidRPr="00BA71C3">
        <w:rPr>
          <w:i/>
          <w:iCs/>
          <w:lang w:eastAsia="de-DE"/>
        </w:rPr>
        <w:t>Wir für Bienen</w:t>
      </w:r>
      <w:r>
        <w:rPr>
          <w:i/>
          <w:iCs/>
          <w:lang w:eastAsia="de-DE"/>
        </w:rPr>
        <w:t>‘</w:t>
      </w:r>
      <w:r w:rsidRPr="00BA71C3">
        <w:rPr>
          <w:i/>
          <w:iCs/>
          <w:lang w:eastAsia="de-DE"/>
        </w:rPr>
        <w:t xml:space="preserve">-Hecken schaffen </w:t>
      </w:r>
    </w:p>
    <w:p w14:paraId="694D4837" w14:textId="77777777" w:rsidR="000D1E68" w:rsidRPr="00BA71C3" w:rsidRDefault="000D1E68" w:rsidP="003542CF">
      <w:pPr>
        <w:pBdr>
          <w:top w:val="single" w:sz="6" w:space="1" w:color="auto"/>
          <w:bottom w:val="single" w:sz="6" w:space="1" w:color="auto"/>
        </w:pBdr>
        <w:spacing w:line="276" w:lineRule="auto"/>
        <w:jc w:val="center"/>
        <w:rPr>
          <w:i/>
          <w:iCs/>
          <w:lang w:eastAsia="de-DE"/>
        </w:rPr>
      </w:pPr>
      <w:r w:rsidRPr="00BA71C3">
        <w:rPr>
          <w:i/>
          <w:iCs/>
          <w:lang w:eastAsia="de-DE"/>
        </w:rPr>
        <w:t>wertvollen Lebensraum für Wildbienen.</w:t>
      </w:r>
    </w:p>
    <w:p w14:paraId="54D854CC" w14:textId="77777777" w:rsidR="000D1E68" w:rsidRPr="00BA71C3" w:rsidRDefault="000D1E68" w:rsidP="003542CF">
      <w:pPr>
        <w:pBdr>
          <w:top w:val="single" w:sz="6" w:space="1" w:color="auto"/>
          <w:bottom w:val="single" w:sz="6" w:space="1" w:color="auto"/>
        </w:pBdr>
        <w:spacing w:line="276" w:lineRule="auto"/>
        <w:jc w:val="center"/>
        <w:rPr>
          <w:i/>
          <w:iCs/>
          <w:lang w:eastAsia="de-DE"/>
        </w:rPr>
      </w:pPr>
      <w:r w:rsidRPr="00BA71C3">
        <w:rPr>
          <w:i/>
          <w:iCs/>
          <w:lang w:eastAsia="de-DE"/>
        </w:rPr>
        <w:t>Jede gepflanzte Hecke ist ein guter Beitrag</w:t>
      </w:r>
    </w:p>
    <w:p w14:paraId="0A3A08C1" w14:textId="77777777" w:rsidR="000D1E68" w:rsidRPr="00BA71C3" w:rsidRDefault="000D1E68" w:rsidP="003542CF">
      <w:pPr>
        <w:pBdr>
          <w:top w:val="single" w:sz="6" w:space="1" w:color="auto"/>
          <w:bottom w:val="single" w:sz="6" w:space="1" w:color="auto"/>
        </w:pBdr>
        <w:spacing w:line="276" w:lineRule="auto"/>
        <w:jc w:val="center"/>
        <w:rPr>
          <w:i/>
          <w:iCs/>
          <w:lang w:eastAsia="de-DE"/>
        </w:rPr>
      </w:pPr>
      <w:r w:rsidRPr="00BA71C3">
        <w:rPr>
          <w:i/>
          <w:iCs/>
          <w:lang w:eastAsia="de-DE"/>
        </w:rPr>
        <w:t>zur Artenvielfalt und ein Stück schöne</w:t>
      </w:r>
    </w:p>
    <w:p w14:paraId="6F6E8424" w14:textId="77777777" w:rsidR="000D1E68" w:rsidRPr="00BA71C3" w:rsidRDefault="000D1E68" w:rsidP="003542CF">
      <w:pPr>
        <w:pBdr>
          <w:top w:val="single" w:sz="6" w:space="1" w:color="auto"/>
          <w:bottom w:val="single" w:sz="6" w:space="1" w:color="auto"/>
        </w:pBdr>
        <w:spacing w:after="120" w:line="276" w:lineRule="auto"/>
        <w:jc w:val="center"/>
        <w:rPr>
          <w:i/>
          <w:iCs/>
          <w:lang w:eastAsia="de-DE"/>
        </w:rPr>
      </w:pPr>
      <w:r w:rsidRPr="00BA71C3">
        <w:rPr>
          <w:i/>
          <w:iCs/>
          <w:lang w:eastAsia="de-DE"/>
        </w:rPr>
        <w:t>Heimat – Aus Liebe zum Land.“</w:t>
      </w:r>
    </w:p>
    <w:p w14:paraId="7DD04379" w14:textId="77777777" w:rsidR="000D1E68" w:rsidRPr="00BA71C3" w:rsidRDefault="000D1E68" w:rsidP="00CF42CF">
      <w:pPr>
        <w:pBdr>
          <w:top w:val="single" w:sz="6" w:space="1" w:color="auto"/>
          <w:bottom w:val="single" w:sz="6" w:space="1" w:color="auto"/>
        </w:pBdr>
        <w:spacing w:line="276" w:lineRule="auto"/>
        <w:jc w:val="center"/>
        <w:rPr>
          <w:lang w:eastAsia="de-DE"/>
        </w:rPr>
      </w:pPr>
      <w:r w:rsidRPr="00BA71C3">
        <w:rPr>
          <w:lang w:eastAsia="de-DE"/>
        </w:rPr>
        <w:t>Stefan Pernkopf</w:t>
      </w:r>
    </w:p>
    <w:p w14:paraId="39B97676" w14:textId="77777777" w:rsidR="000D1E68" w:rsidRPr="00BA71C3" w:rsidRDefault="000D1E68" w:rsidP="00CF42CF">
      <w:pPr>
        <w:pBdr>
          <w:top w:val="single" w:sz="6" w:space="1" w:color="auto"/>
          <w:bottom w:val="single" w:sz="6" w:space="1" w:color="auto"/>
        </w:pBdr>
        <w:spacing w:line="276" w:lineRule="auto"/>
        <w:jc w:val="center"/>
        <w:rPr>
          <w:lang w:eastAsia="de-DE"/>
        </w:rPr>
      </w:pPr>
      <w:r w:rsidRPr="00BA71C3">
        <w:rPr>
          <w:lang w:eastAsia="de-DE"/>
        </w:rPr>
        <w:t>LH.-</w:t>
      </w:r>
      <w:proofErr w:type="spellStart"/>
      <w:r w:rsidRPr="00BA71C3">
        <w:rPr>
          <w:lang w:eastAsia="de-DE"/>
        </w:rPr>
        <w:t>Stv</w:t>
      </w:r>
      <w:proofErr w:type="spellEnd"/>
      <w:r w:rsidRPr="00BA71C3">
        <w:rPr>
          <w:lang w:eastAsia="de-DE"/>
        </w:rPr>
        <w:t>. &amp; Initiator von „Wir für Bienen“</w:t>
      </w:r>
    </w:p>
    <w:p w14:paraId="1B02704D" w14:textId="77777777" w:rsidR="000D1E68" w:rsidRDefault="000D1E68" w:rsidP="000D1E68">
      <w:pPr>
        <w:pBdr>
          <w:top w:val="single" w:sz="6" w:space="1" w:color="auto"/>
          <w:bottom w:val="single" w:sz="6" w:space="1" w:color="auto"/>
        </w:pBdr>
        <w:jc w:val="center"/>
        <w:rPr>
          <w:i/>
          <w:iCs/>
          <w:lang w:eastAsia="de-DE"/>
        </w:rPr>
      </w:pPr>
    </w:p>
    <w:p w14:paraId="76457B98" w14:textId="77777777" w:rsidR="001A6803" w:rsidRDefault="001A6803" w:rsidP="001A6803">
      <w:pPr>
        <w:spacing w:line="288" w:lineRule="auto"/>
        <w:jc w:val="both"/>
        <w:rPr>
          <w:lang w:eastAsia="de-DE"/>
        </w:rPr>
      </w:pPr>
    </w:p>
    <w:p w14:paraId="68A540C1" w14:textId="6D147698" w:rsidR="00D91A67" w:rsidRDefault="001A6803" w:rsidP="00F76461">
      <w:pPr>
        <w:spacing w:line="288" w:lineRule="auto"/>
        <w:jc w:val="both"/>
        <w:rPr>
          <w:lang w:eastAsia="de-DE"/>
        </w:rPr>
      </w:pPr>
      <w:r w:rsidRPr="00D91A67">
        <w:rPr>
          <w:lang w:eastAsia="de-DE"/>
        </w:rPr>
        <w:t>Über das Jahr verteilt, biete</w:t>
      </w:r>
      <w:r>
        <w:rPr>
          <w:lang w:eastAsia="de-DE"/>
        </w:rPr>
        <w:t>n</w:t>
      </w:r>
      <w:r w:rsidRPr="00D91A67">
        <w:rPr>
          <w:lang w:eastAsia="de-DE"/>
        </w:rPr>
        <w:t xml:space="preserve"> die Hecke</w:t>
      </w:r>
      <w:r>
        <w:rPr>
          <w:lang w:eastAsia="de-DE"/>
        </w:rPr>
        <w:t>n</w:t>
      </w:r>
      <w:r w:rsidRPr="00D91A67">
        <w:rPr>
          <w:lang w:eastAsia="de-DE"/>
        </w:rPr>
        <w:t xml:space="preserve"> ein</w:t>
      </w:r>
      <w:r w:rsidR="002A3577">
        <w:rPr>
          <w:lang w:eastAsia="de-DE"/>
        </w:rPr>
        <w:t xml:space="preserve"> </w:t>
      </w:r>
      <w:r w:rsidR="003C44F5">
        <w:rPr>
          <w:lang w:eastAsia="de-DE"/>
        </w:rPr>
        <w:t>gleichbleibendes</w:t>
      </w:r>
      <w:r w:rsidRPr="00D91A67">
        <w:rPr>
          <w:lang w:eastAsia="de-DE"/>
        </w:rPr>
        <w:t xml:space="preserve"> Nahrungsangebot</w:t>
      </w:r>
      <w:r>
        <w:rPr>
          <w:lang w:eastAsia="de-DE"/>
        </w:rPr>
        <w:t xml:space="preserve"> für Bienen</w:t>
      </w:r>
      <w:r w:rsidR="002A3577">
        <w:rPr>
          <w:lang w:eastAsia="de-DE"/>
        </w:rPr>
        <w:t>.</w:t>
      </w:r>
      <w:r>
        <w:rPr>
          <w:lang w:eastAsia="de-DE"/>
        </w:rPr>
        <w:t xml:space="preserve"> </w:t>
      </w:r>
      <w:r w:rsidR="002A3577">
        <w:rPr>
          <w:lang w:eastAsia="de-DE"/>
        </w:rPr>
        <w:t>V</w:t>
      </w:r>
      <w:r w:rsidRPr="00D91A67">
        <w:rPr>
          <w:lang w:eastAsia="de-DE"/>
        </w:rPr>
        <w:t>on den ersten Frühblühern im März bis zu den spätherbstlichen Fruchtträger</w:t>
      </w:r>
      <w:r w:rsidR="009E4442">
        <w:rPr>
          <w:lang w:eastAsia="de-DE"/>
        </w:rPr>
        <w:t>n</w:t>
      </w:r>
      <w:r w:rsidR="002A3577">
        <w:rPr>
          <w:lang w:eastAsia="de-DE"/>
        </w:rPr>
        <w:t>.</w:t>
      </w:r>
    </w:p>
    <w:p w14:paraId="7E27BA9C" w14:textId="77777777" w:rsidR="001A6803" w:rsidRDefault="001A6803" w:rsidP="00532DCC">
      <w:pPr>
        <w:jc w:val="both"/>
        <w:rPr>
          <w:rFonts w:eastAsia="Times New Roman" w:cs="Arial"/>
          <w:b/>
          <w:color w:val="005999" w:themeColor="text1"/>
          <w:sz w:val="24"/>
          <w:szCs w:val="24"/>
          <w:lang w:val="de-DE" w:eastAsia="de-DE"/>
        </w:rPr>
      </w:pPr>
    </w:p>
    <w:p w14:paraId="20D8B1F7" w14:textId="410CC7C6" w:rsidR="00264FC8" w:rsidRPr="00D91A67" w:rsidRDefault="00D91A67" w:rsidP="00591C80">
      <w:pPr>
        <w:spacing w:line="276" w:lineRule="auto"/>
        <w:jc w:val="both"/>
        <w:rPr>
          <w:rFonts w:eastAsia="Times New Roman" w:cs="Arial"/>
          <w:b/>
          <w:color w:val="005999" w:themeColor="text1"/>
          <w:sz w:val="24"/>
          <w:szCs w:val="24"/>
          <w:lang w:val="de-DE" w:eastAsia="de-DE"/>
        </w:rPr>
      </w:pPr>
      <w:r w:rsidRPr="00D91A67">
        <w:rPr>
          <w:rFonts w:eastAsia="Times New Roman" w:cs="Arial"/>
          <w:b/>
          <w:color w:val="005999" w:themeColor="text1"/>
          <w:sz w:val="24"/>
          <w:szCs w:val="24"/>
          <w:lang w:val="de-DE" w:eastAsia="de-DE"/>
        </w:rPr>
        <w:t>Hecken</w:t>
      </w:r>
      <w:r w:rsidR="00DF5DE1">
        <w:rPr>
          <w:rFonts w:eastAsia="Times New Roman" w:cs="Arial"/>
          <w:b/>
          <w:color w:val="005999" w:themeColor="text1"/>
          <w:sz w:val="24"/>
          <w:szCs w:val="24"/>
          <w:lang w:val="de-DE" w:eastAsia="de-DE"/>
        </w:rPr>
        <w:t>netzwerk in Niederösterreich</w:t>
      </w:r>
    </w:p>
    <w:p w14:paraId="6A0E6035" w14:textId="423FEAA9" w:rsidR="00D91A67" w:rsidRDefault="00850C8F" w:rsidP="00532DCC">
      <w:pPr>
        <w:spacing w:line="288" w:lineRule="auto"/>
        <w:jc w:val="both"/>
        <w:rPr>
          <w:lang w:eastAsia="de-DE"/>
        </w:rPr>
      </w:pPr>
      <w:r>
        <w:rPr>
          <w:lang w:eastAsia="de-DE"/>
        </w:rPr>
        <w:t>Zu</w:t>
      </w:r>
      <w:r w:rsidR="00945D50">
        <w:rPr>
          <w:lang w:eastAsia="de-DE"/>
        </w:rPr>
        <w:t>erst</w:t>
      </w:r>
      <w:r>
        <w:rPr>
          <w:lang w:eastAsia="de-DE"/>
        </w:rPr>
        <w:t xml:space="preserve"> ist</w:t>
      </w:r>
      <w:r w:rsidR="00D91A67">
        <w:rPr>
          <w:lang w:eastAsia="de-DE"/>
        </w:rPr>
        <w:t xml:space="preserve"> die neue Hecke </w:t>
      </w:r>
      <w:r w:rsidR="00FE112E">
        <w:rPr>
          <w:lang w:eastAsia="de-DE"/>
        </w:rPr>
        <w:t xml:space="preserve">noch </w:t>
      </w:r>
      <w:r w:rsidR="00D91A67">
        <w:rPr>
          <w:lang w:eastAsia="de-DE"/>
        </w:rPr>
        <w:t>klein</w:t>
      </w:r>
      <w:r w:rsidR="00945D50">
        <w:rPr>
          <w:lang w:eastAsia="de-DE"/>
        </w:rPr>
        <w:t xml:space="preserve">. </w:t>
      </w:r>
      <w:r w:rsidR="00D91A67">
        <w:rPr>
          <w:lang w:eastAsia="de-DE"/>
        </w:rPr>
        <w:t xml:space="preserve">Doch in wenigen Jahren wird sie ein wichtiger </w:t>
      </w:r>
      <w:r>
        <w:rPr>
          <w:lang w:eastAsia="de-DE"/>
        </w:rPr>
        <w:t>L</w:t>
      </w:r>
      <w:r w:rsidR="00D91A67">
        <w:rPr>
          <w:lang w:eastAsia="de-DE"/>
        </w:rPr>
        <w:t>ebensraum in einem Netzwerk von</w:t>
      </w:r>
      <w:r w:rsidR="0050694A">
        <w:rPr>
          <w:lang w:eastAsia="de-DE"/>
        </w:rPr>
        <w:t xml:space="preserve"> jetzt bereits</w:t>
      </w:r>
      <w:r w:rsidR="00D91A67">
        <w:rPr>
          <w:lang w:eastAsia="de-DE"/>
        </w:rPr>
        <w:t xml:space="preserve"> über </w:t>
      </w:r>
      <w:r w:rsidR="0050694A">
        <w:rPr>
          <w:lang w:eastAsia="de-DE"/>
        </w:rPr>
        <w:t>1.400</w:t>
      </w:r>
      <w:r w:rsidR="00E46565">
        <w:rPr>
          <w:lang w:eastAsia="de-DE"/>
        </w:rPr>
        <w:t>,</w:t>
      </w:r>
      <w:r w:rsidR="0050694A">
        <w:rPr>
          <w:lang w:eastAsia="de-DE"/>
        </w:rPr>
        <w:t xml:space="preserve"> über </w:t>
      </w:r>
      <w:r w:rsidR="00D91A67">
        <w:rPr>
          <w:lang w:eastAsia="de-DE"/>
        </w:rPr>
        <w:t>ganz Niederösterreich verteilten</w:t>
      </w:r>
      <w:r w:rsidR="00E46565">
        <w:rPr>
          <w:lang w:eastAsia="de-DE"/>
        </w:rPr>
        <w:t>,</w:t>
      </w:r>
      <w:r w:rsidR="00D91A67">
        <w:rPr>
          <w:lang w:eastAsia="de-DE"/>
        </w:rPr>
        <w:t xml:space="preserve"> </w:t>
      </w:r>
      <w:r w:rsidR="0050694A">
        <w:rPr>
          <w:lang w:eastAsia="de-DE"/>
        </w:rPr>
        <w:t>Bienen-Hecken</w:t>
      </w:r>
      <w:r w:rsidR="00D91A67">
        <w:rPr>
          <w:lang w:eastAsia="de-DE"/>
        </w:rPr>
        <w:t xml:space="preserve"> sein. So schaffen wir gemeinsam Verbindungen zwischen den großen </w:t>
      </w:r>
      <w:r w:rsidR="00945D50">
        <w:rPr>
          <w:lang w:eastAsia="de-DE"/>
        </w:rPr>
        <w:t>Natur-</w:t>
      </w:r>
      <w:r w:rsidR="00D91A67">
        <w:rPr>
          <w:lang w:eastAsia="de-DE"/>
        </w:rPr>
        <w:t>Schutzgebieten in Niederösterreich.</w:t>
      </w:r>
    </w:p>
    <w:p w14:paraId="0A56C47B" w14:textId="4B662DE2" w:rsidR="00D91A67" w:rsidRPr="002A1DCD" w:rsidRDefault="00223B21" w:rsidP="002A1DCD">
      <w:pPr>
        <w:spacing w:line="276" w:lineRule="auto"/>
        <w:jc w:val="both"/>
        <w:rPr>
          <w:rFonts w:eastAsia="Times New Roman" w:cs="Arial"/>
          <w:b/>
          <w:color w:val="005999" w:themeColor="text1"/>
          <w:sz w:val="24"/>
          <w:szCs w:val="24"/>
          <w:lang w:val="de-DE" w:eastAsia="de-DE"/>
        </w:rPr>
      </w:pPr>
      <w:r>
        <w:rPr>
          <w:rFonts w:eastAsia="Times New Roman" w:cs="Arial"/>
          <w:b/>
          <w:color w:val="005999" w:themeColor="text1"/>
          <w:sz w:val="24"/>
          <w:szCs w:val="24"/>
          <w:lang w:val="de-DE" w:eastAsia="de-DE"/>
        </w:rPr>
        <w:t>Mehr b</w:t>
      </w:r>
      <w:r w:rsidR="002A1DCD" w:rsidRPr="002A1DCD">
        <w:rPr>
          <w:rFonts w:eastAsia="Times New Roman" w:cs="Arial"/>
          <w:b/>
          <w:color w:val="005999" w:themeColor="text1"/>
          <w:sz w:val="24"/>
          <w:szCs w:val="24"/>
          <w:lang w:val="de-DE" w:eastAsia="de-DE"/>
        </w:rPr>
        <w:t>ienenfreundliche Garten-Elemente</w:t>
      </w:r>
    </w:p>
    <w:p w14:paraId="5487D3C8" w14:textId="23DA6458" w:rsidR="00FB76EE" w:rsidRDefault="00D91A67" w:rsidP="00BA71C3">
      <w:pPr>
        <w:spacing w:line="288" w:lineRule="auto"/>
        <w:jc w:val="both"/>
        <w:rPr>
          <w:lang w:eastAsia="de-DE"/>
        </w:rPr>
      </w:pPr>
      <w:r>
        <w:rPr>
          <w:lang w:eastAsia="de-DE"/>
        </w:rPr>
        <w:t xml:space="preserve">Auch </w:t>
      </w:r>
      <w:r w:rsidR="009E4442">
        <w:rPr>
          <w:lang w:eastAsia="de-DE"/>
        </w:rPr>
        <w:t xml:space="preserve">Ihr </w:t>
      </w:r>
      <w:r>
        <w:rPr>
          <w:lang w:eastAsia="de-DE"/>
        </w:rPr>
        <w:t>Garten kann Teil davon werden</w:t>
      </w:r>
      <w:r w:rsidR="00B10755">
        <w:rPr>
          <w:lang w:eastAsia="de-DE"/>
        </w:rPr>
        <w:t xml:space="preserve">. </w:t>
      </w:r>
      <w:r w:rsidR="00223B21">
        <w:rPr>
          <w:lang w:eastAsia="de-DE"/>
        </w:rPr>
        <w:t>M</w:t>
      </w:r>
      <w:r w:rsidR="00B10755">
        <w:rPr>
          <w:lang w:eastAsia="de-DE"/>
        </w:rPr>
        <w:t>it weiteren einfachen Elementen</w:t>
      </w:r>
      <w:r w:rsidR="00945D50">
        <w:rPr>
          <w:lang w:eastAsia="de-DE"/>
        </w:rPr>
        <w:t xml:space="preserve"> kann man den Effekt </w:t>
      </w:r>
      <w:r w:rsidR="002572B9">
        <w:rPr>
          <w:lang w:eastAsia="de-DE"/>
        </w:rPr>
        <w:t>noch steigern</w:t>
      </w:r>
      <w:r w:rsidR="00945D50">
        <w:rPr>
          <w:lang w:eastAsia="de-DE"/>
        </w:rPr>
        <w:t xml:space="preserve">: </w:t>
      </w:r>
      <w:r w:rsidR="00B10755">
        <w:rPr>
          <w:lang w:eastAsia="de-DE"/>
        </w:rPr>
        <w:t>eine</w:t>
      </w:r>
      <w:r w:rsidR="00330254">
        <w:rPr>
          <w:lang w:eastAsia="de-DE"/>
        </w:rPr>
        <w:t xml:space="preserve"> </w:t>
      </w:r>
      <w:r w:rsidR="00C348D1">
        <w:rPr>
          <w:lang w:eastAsia="de-DE"/>
        </w:rPr>
        <w:t xml:space="preserve">bunte </w:t>
      </w:r>
      <w:r>
        <w:rPr>
          <w:lang w:eastAsia="de-DE"/>
        </w:rPr>
        <w:t>Blüh</w:t>
      </w:r>
      <w:r w:rsidR="00B10755">
        <w:rPr>
          <w:lang w:eastAsia="de-DE"/>
        </w:rPr>
        <w:t>wiese</w:t>
      </w:r>
      <w:r>
        <w:rPr>
          <w:lang w:eastAsia="de-DE"/>
        </w:rPr>
        <w:t>, die erst nach der Blüte gemäht w</w:t>
      </w:r>
      <w:r w:rsidR="00945D50">
        <w:rPr>
          <w:lang w:eastAsia="de-DE"/>
        </w:rPr>
        <w:t>ird;</w:t>
      </w:r>
      <w:r w:rsidR="00330254">
        <w:rPr>
          <w:lang w:eastAsia="de-DE"/>
        </w:rPr>
        <w:t xml:space="preserve"> </w:t>
      </w:r>
      <w:r w:rsidR="00FB76EE">
        <w:rPr>
          <w:lang w:eastAsia="de-DE"/>
        </w:rPr>
        <w:t xml:space="preserve">Äste </w:t>
      </w:r>
      <w:r w:rsidR="00C348D1">
        <w:rPr>
          <w:lang w:eastAsia="de-DE"/>
        </w:rPr>
        <w:t>oder</w:t>
      </w:r>
      <w:r w:rsidR="00FB76EE">
        <w:rPr>
          <w:lang w:eastAsia="de-DE"/>
        </w:rPr>
        <w:t xml:space="preserve"> Holzstämme</w:t>
      </w:r>
      <w:r w:rsidR="002572B9">
        <w:rPr>
          <w:lang w:eastAsia="de-DE"/>
        </w:rPr>
        <w:t>, die verrotten dürfen</w:t>
      </w:r>
      <w:r w:rsidR="00FB76EE">
        <w:rPr>
          <w:lang w:eastAsia="de-DE"/>
        </w:rPr>
        <w:t>;</w:t>
      </w:r>
      <w:r w:rsidR="00B7546B">
        <w:rPr>
          <w:lang w:eastAsia="de-DE"/>
        </w:rPr>
        <w:t xml:space="preserve"> dicke Pflanzenstängel</w:t>
      </w:r>
      <w:r w:rsidR="002572B9">
        <w:rPr>
          <w:lang w:eastAsia="de-DE"/>
        </w:rPr>
        <w:t>, die über den Winter stehen bleiben;</w:t>
      </w:r>
      <w:r w:rsidR="00B7546B">
        <w:rPr>
          <w:lang w:eastAsia="de-DE"/>
        </w:rPr>
        <w:t xml:space="preserve"> kleine offene Sand- und Erdflächen</w:t>
      </w:r>
      <w:r w:rsidR="002572B9">
        <w:rPr>
          <w:lang w:eastAsia="de-DE"/>
        </w:rPr>
        <w:t xml:space="preserve"> oder Insektenhotels</w:t>
      </w:r>
      <w:r w:rsidR="00E31BC0">
        <w:rPr>
          <w:lang w:eastAsia="de-DE"/>
        </w:rPr>
        <w:t xml:space="preserve"> – sie alle sind wichtige Lebensräume für </w:t>
      </w:r>
      <w:r w:rsidR="009E4442">
        <w:rPr>
          <w:lang w:eastAsia="de-DE"/>
        </w:rPr>
        <w:t xml:space="preserve">verschiedene </w:t>
      </w:r>
      <w:r w:rsidR="00E31BC0">
        <w:rPr>
          <w:lang w:eastAsia="de-DE"/>
        </w:rPr>
        <w:t>Bienenarten.</w:t>
      </w:r>
    </w:p>
    <w:p w14:paraId="60C3DAD3" w14:textId="77777777" w:rsidR="00F11D7C" w:rsidRDefault="00F11D7C" w:rsidP="00BA71C3">
      <w:pPr>
        <w:spacing w:line="288" w:lineRule="auto"/>
        <w:jc w:val="both"/>
        <w:rPr>
          <w:lang w:eastAsia="de-DE"/>
        </w:rPr>
      </w:pPr>
    </w:p>
    <w:p w14:paraId="6800B527" w14:textId="0735DD72" w:rsidR="000D1E68" w:rsidRDefault="00DD41BA" w:rsidP="00BA71C3">
      <w:pPr>
        <w:spacing w:after="120" w:line="276" w:lineRule="auto"/>
        <w:rPr>
          <w:rFonts w:eastAsia="Times New Roman" w:cs="Arial"/>
          <w:b/>
          <w:color w:val="005999" w:themeColor="text1"/>
          <w:szCs w:val="22"/>
          <w:lang w:val="de-DE" w:eastAsia="de-DE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3D63AAE" wp14:editId="5C3A872B">
            <wp:simplePos x="0" y="0"/>
            <wp:positionH relativeFrom="margin">
              <wp:align>right</wp:align>
            </wp:positionH>
            <wp:positionV relativeFrom="paragraph">
              <wp:posOffset>263525</wp:posOffset>
            </wp:positionV>
            <wp:extent cx="1080000" cy="1080000"/>
            <wp:effectExtent l="0" t="0" r="6350" b="6350"/>
            <wp:wrapSquare wrapText="bothSides"/>
            <wp:docPr id="185089877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7F136" w14:textId="68341655" w:rsidR="009B6F42" w:rsidRDefault="00223B21" w:rsidP="002A1DCD">
      <w:pPr>
        <w:spacing w:after="120" w:line="276" w:lineRule="auto"/>
        <w:rPr>
          <w:lang w:eastAsia="de-DE"/>
        </w:rPr>
      </w:pPr>
      <w:r>
        <w:rPr>
          <w:lang w:eastAsia="de-DE"/>
        </w:rPr>
        <w:t xml:space="preserve">Anleitungen und mehr </w:t>
      </w:r>
      <w:r w:rsidR="00BA71C3">
        <w:rPr>
          <w:lang w:eastAsia="de-DE"/>
        </w:rPr>
        <w:t>Ideen</w:t>
      </w:r>
      <w:r w:rsidR="00E0421B">
        <w:rPr>
          <w:lang w:eastAsia="de-DE"/>
        </w:rPr>
        <w:t xml:space="preserve"> für einen bienenfreundlichen </w:t>
      </w:r>
      <w:r w:rsidR="002A1DCD">
        <w:rPr>
          <w:lang w:eastAsia="de-DE"/>
        </w:rPr>
        <w:t>Garten</w:t>
      </w:r>
      <w:r w:rsidR="00E0421B">
        <w:rPr>
          <w:lang w:eastAsia="de-DE"/>
        </w:rPr>
        <w:t xml:space="preserve"> </w:t>
      </w:r>
      <w:r w:rsidR="00BA71C3">
        <w:rPr>
          <w:lang w:eastAsia="de-DE"/>
        </w:rPr>
        <w:t>finden</w:t>
      </w:r>
      <w:r w:rsidR="00E0421B">
        <w:rPr>
          <w:lang w:eastAsia="de-DE"/>
        </w:rPr>
        <w:t xml:space="preserve"> Sie au</w:t>
      </w:r>
      <w:r w:rsidR="00BA71C3">
        <w:rPr>
          <w:lang w:eastAsia="de-DE"/>
        </w:rPr>
        <w:t>f:</w:t>
      </w:r>
      <w:r w:rsidR="002A1DCD">
        <w:rPr>
          <w:lang w:eastAsia="de-DE"/>
        </w:rPr>
        <w:t xml:space="preserve"> </w:t>
      </w:r>
    </w:p>
    <w:p w14:paraId="67D36847" w14:textId="24EE3886" w:rsidR="009B6F42" w:rsidRDefault="009B6F42" w:rsidP="009B6F42">
      <w:pPr>
        <w:spacing w:after="120" w:line="276" w:lineRule="auto"/>
        <w:rPr>
          <w:b/>
          <w:bCs/>
          <w:lang w:eastAsia="de-DE"/>
        </w:rPr>
      </w:pPr>
      <w:r w:rsidRPr="009B6F42">
        <w:rPr>
          <w:b/>
          <w:bCs/>
          <w:lang w:eastAsia="de-DE"/>
        </w:rPr>
        <w:t>wir-fuer-bienen.at</w:t>
      </w:r>
    </w:p>
    <w:p w14:paraId="249689C7" w14:textId="39887A23" w:rsidR="009B6F42" w:rsidRDefault="009B6F42" w:rsidP="009B6F42">
      <w:pPr>
        <w:spacing w:after="120" w:line="276" w:lineRule="auto"/>
        <w:rPr>
          <w:b/>
          <w:bCs/>
          <w:lang w:eastAsia="de-DE"/>
        </w:rPr>
      </w:pPr>
    </w:p>
    <w:p w14:paraId="1FCE09E1" w14:textId="43C25978" w:rsidR="00333210" w:rsidRPr="00333210" w:rsidRDefault="00E739F6" w:rsidP="00333210">
      <w:pPr>
        <w:spacing w:after="120" w:line="276" w:lineRule="auto"/>
        <w:rPr>
          <w:lang w:eastAsia="de-DE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C79DD86" wp14:editId="01FCD9C2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1079500" cy="1079500"/>
            <wp:effectExtent l="0" t="0" r="6350" b="6350"/>
            <wp:wrapSquare wrapText="bothSides"/>
            <wp:docPr id="50161442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br/>
      </w:r>
      <w:r w:rsidR="00333210" w:rsidRPr="00333210">
        <w:rPr>
          <w:lang w:eastAsia="de-DE"/>
        </w:rPr>
        <w:t xml:space="preserve">Alle Infos zum Heckentag und der Bienen- und Nektarhecke finden Sie auf: </w:t>
      </w:r>
    </w:p>
    <w:p w14:paraId="3D6F75FF" w14:textId="61FB34C2" w:rsidR="00333210" w:rsidRPr="00D91A67" w:rsidRDefault="006B09AA" w:rsidP="00BA71C3">
      <w:pPr>
        <w:spacing w:line="276" w:lineRule="auto"/>
        <w:rPr>
          <w:b/>
          <w:bCs/>
          <w:lang w:eastAsia="de-DE"/>
        </w:rPr>
      </w:pPr>
      <w:r w:rsidRPr="006B09AA">
        <w:rPr>
          <w:b/>
          <w:bCs/>
          <w:lang w:eastAsia="de-DE"/>
        </w:rPr>
        <w:t>heckentag.at/bienen-hecke</w:t>
      </w:r>
      <w:r w:rsidR="00E739F6" w:rsidRPr="00E739F6">
        <w:t xml:space="preserve"> </w:t>
      </w:r>
    </w:p>
    <w:p w14:paraId="38490DF4" w14:textId="79831746" w:rsidR="00BA71C3" w:rsidRDefault="00BA71C3" w:rsidP="00532DCC">
      <w:pPr>
        <w:spacing w:line="276" w:lineRule="auto"/>
        <w:jc w:val="both"/>
        <w:rPr>
          <w:lang w:eastAsia="de-DE"/>
        </w:rPr>
      </w:pPr>
    </w:p>
    <w:sectPr w:rsidR="00BA71C3" w:rsidSect="00FD4431">
      <w:type w:val="continuous"/>
      <w:pgSz w:w="11906" w:h="16838"/>
      <w:pgMar w:top="1134" w:right="737" w:bottom="1574" w:left="737" w:header="709" w:footer="227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61A8" w14:textId="77777777" w:rsidR="0059091B" w:rsidRDefault="0059091B" w:rsidP="00913DEB">
      <w:r>
        <w:separator/>
      </w:r>
    </w:p>
  </w:endnote>
  <w:endnote w:type="continuationSeparator" w:id="0">
    <w:p w14:paraId="3ACEE173" w14:textId="77777777" w:rsidR="0059091B" w:rsidRDefault="0059091B" w:rsidP="00913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state Light">
    <w:altName w:val="Calibri"/>
    <w:panose1 w:val="02000506030000020004"/>
    <w:charset w:val="00"/>
    <w:family w:val="modern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4108" w14:textId="0E185B89" w:rsidR="00D901B0" w:rsidRPr="00E0421B" w:rsidRDefault="00A04B02" w:rsidP="00E0421B">
    <w:pPr>
      <w:pStyle w:val="Fuzeile"/>
    </w:pPr>
    <w:r>
      <w:rPr>
        <w:rFonts w:cstheme="minorHAnsi"/>
        <w:b/>
        <w:noProof/>
        <w:color w:val="1C9BD8" w:themeColor="accent2"/>
      </w:rPr>
      <w:drawing>
        <wp:anchor distT="0" distB="0" distL="114300" distR="114300" simplePos="0" relativeHeight="251670528" behindDoc="1" locked="0" layoutInCell="1" allowOverlap="1" wp14:anchorId="167A37F2" wp14:editId="12B1E70E">
          <wp:simplePos x="0" y="0"/>
          <wp:positionH relativeFrom="page">
            <wp:posOffset>4222778</wp:posOffset>
          </wp:positionH>
          <wp:positionV relativeFrom="page">
            <wp:posOffset>9665946</wp:posOffset>
          </wp:positionV>
          <wp:extent cx="2880000" cy="644384"/>
          <wp:effectExtent l="0" t="0" r="0" b="3810"/>
          <wp:wrapNone/>
          <wp:docPr id="1880687790" name="Grafik 18806877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756071" name="Grafik 17357560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6443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14298" w14:textId="77777777" w:rsidR="0059091B" w:rsidRDefault="0059091B" w:rsidP="00913DEB">
      <w:r>
        <w:separator/>
      </w:r>
    </w:p>
  </w:footnote>
  <w:footnote w:type="continuationSeparator" w:id="0">
    <w:p w14:paraId="6659833D" w14:textId="77777777" w:rsidR="0059091B" w:rsidRDefault="0059091B" w:rsidP="00913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F2E57" w14:textId="16AAA05B" w:rsidR="00913DEB" w:rsidRDefault="00A44E48">
    <w:pPr>
      <w:pStyle w:val="Kopfzeile"/>
    </w:pPr>
    <w:r>
      <w:rPr>
        <w:rFonts w:cs="Arial"/>
        <w:bCs/>
        <w:noProof/>
        <w:sz w:val="24"/>
        <w:szCs w:val="24"/>
        <w:lang w:eastAsia="de-AT"/>
      </w:rPr>
      <w:drawing>
        <wp:anchor distT="0" distB="0" distL="114300" distR="114300" simplePos="0" relativeHeight="251672576" behindDoc="0" locked="0" layoutInCell="1" allowOverlap="1" wp14:anchorId="2AD67EDA" wp14:editId="584F59DA">
          <wp:simplePos x="0" y="0"/>
          <wp:positionH relativeFrom="margin">
            <wp:align>right</wp:align>
          </wp:positionH>
          <wp:positionV relativeFrom="paragraph">
            <wp:posOffset>-187325</wp:posOffset>
          </wp:positionV>
          <wp:extent cx="1053465" cy="1111885"/>
          <wp:effectExtent l="0" t="0" r="0" b="0"/>
          <wp:wrapNone/>
          <wp:docPr id="1453226727" name="Grafik 1453226727" descr="K:\Marketing_und_Oeffentlichkeitsarbeit\02-Projekte\01-Projekte_in Bearbeitung\2019_Wir für Bienen\Sujets\Logo wir für bien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:\Marketing_und_Oeffentlichkeitsarbeit\02-Projekte\01-Projekte_in Bearbeitung\2019_Wir für Bienen\Sujets\Logo wir für bien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1111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4E"/>
    <w:rsid w:val="00003DD4"/>
    <w:rsid w:val="00014084"/>
    <w:rsid w:val="0005734D"/>
    <w:rsid w:val="00083BF2"/>
    <w:rsid w:val="000B15B0"/>
    <w:rsid w:val="000B2485"/>
    <w:rsid w:val="000D1E68"/>
    <w:rsid w:val="000D6CDF"/>
    <w:rsid w:val="0010524E"/>
    <w:rsid w:val="001377FF"/>
    <w:rsid w:val="00160EA7"/>
    <w:rsid w:val="001A6803"/>
    <w:rsid w:val="001C74F1"/>
    <w:rsid w:val="001E3FBE"/>
    <w:rsid w:val="001F2E09"/>
    <w:rsid w:val="00223B21"/>
    <w:rsid w:val="002572B9"/>
    <w:rsid w:val="00264FC8"/>
    <w:rsid w:val="00274662"/>
    <w:rsid w:val="002A1481"/>
    <w:rsid w:val="002A1DCD"/>
    <w:rsid w:val="002A3577"/>
    <w:rsid w:val="00310DB6"/>
    <w:rsid w:val="00330254"/>
    <w:rsid w:val="00333210"/>
    <w:rsid w:val="003542CF"/>
    <w:rsid w:val="003967AD"/>
    <w:rsid w:val="003B16DB"/>
    <w:rsid w:val="003C44F5"/>
    <w:rsid w:val="003E542E"/>
    <w:rsid w:val="003E5586"/>
    <w:rsid w:val="003F474E"/>
    <w:rsid w:val="0043620E"/>
    <w:rsid w:val="004D504B"/>
    <w:rsid w:val="004D5F8B"/>
    <w:rsid w:val="004D7B91"/>
    <w:rsid w:val="004E0D84"/>
    <w:rsid w:val="004E3E8C"/>
    <w:rsid w:val="004E71C5"/>
    <w:rsid w:val="0050694A"/>
    <w:rsid w:val="00517699"/>
    <w:rsid w:val="00532DCC"/>
    <w:rsid w:val="00547778"/>
    <w:rsid w:val="0055659E"/>
    <w:rsid w:val="005707C9"/>
    <w:rsid w:val="0059091B"/>
    <w:rsid w:val="00591C80"/>
    <w:rsid w:val="005B02F1"/>
    <w:rsid w:val="005C4D1E"/>
    <w:rsid w:val="005C6B19"/>
    <w:rsid w:val="005D4225"/>
    <w:rsid w:val="005E04D8"/>
    <w:rsid w:val="006177E6"/>
    <w:rsid w:val="006237E4"/>
    <w:rsid w:val="00675CE3"/>
    <w:rsid w:val="00680A03"/>
    <w:rsid w:val="0068270F"/>
    <w:rsid w:val="00693479"/>
    <w:rsid w:val="006B09AA"/>
    <w:rsid w:val="006B68A9"/>
    <w:rsid w:val="006D3699"/>
    <w:rsid w:val="006E1834"/>
    <w:rsid w:val="007344CF"/>
    <w:rsid w:val="00757B23"/>
    <w:rsid w:val="007715D1"/>
    <w:rsid w:val="007B5CC6"/>
    <w:rsid w:val="007B789E"/>
    <w:rsid w:val="007D61E6"/>
    <w:rsid w:val="0084476B"/>
    <w:rsid w:val="00850C8F"/>
    <w:rsid w:val="0085321C"/>
    <w:rsid w:val="008732DD"/>
    <w:rsid w:val="00881578"/>
    <w:rsid w:val="008C0467"/>
    <w:rsid w:val="008F71A9"/>
    <w:rsid w:val="00913DEB"/>
    <w:rsid w:val="00936245"/>
    <w:rsid w:val="00945D50"/>
    <w:rsid w:val="009659CD"/>
    <w:rsid w:val="009B6F42"/>
    <w:rsid w:val="009E4442"/>
    <w:rsid w:val="009F5E27"/>
    <w:rsid w:val="00A04B02"/>
    <w:rsid w:val="00A0785C"/>
    <w:rsid w:val="00A44E48"/>
    <w:rsid w:val="00A64A3E"/>
    <w:rsid w:val="00A93811"/>
    <w:rsid w:val="00AC3A65"/>
    <w:rsid w:val="00AD143A"/>
    <w:rsid w:val="00AE1B18"/>
    <w:rsid w:val="00AE6604"/>
    <w:rsid w:val="00AE7296"/>
    <w:rsid w:val="00AF440F"/>
    <w:rsid w:val="00B10755"/>
    <w:rsid w:val="00B43CA0"/>
    <w:rsid w:val="00B43CF7"/>
    <w:rsid w:val="00B7546B"/>
    <w:rsid w:val="00BA71C3"/>
    <w:rsid w:val="00BA733F"/>
    <w:rsid w:val="00BD63F2"/>
    <w:rsid w:val="00BF2853"/>
    <w:rsid w:val="00C12431"/>
    <w:rsid w:val="00C125AC"/>
    <w:rsid w:val="00C348D1"/>
    <w:rsid w:val="00C454C9"/>
    <w:rsid w:val="00C566E5"/>
    <w:rsid w:val="00C71C5D"/>
    <w:rsid w:val="00CD72E0"/>
    <w:rsid w:val="00CE5FF9"/>
    <w:rsid w:val="00CF42CF"/>
    <w:rsid w:val="00D901B0"/>
    <w:rsid w:val="00D91A67"/>
    <w:rsid w:val="00DA69C3"/>
    <w:rsid w:val="00DD41BA"/>
    <w:rsid w:val="00DF5DE1"/>
    <w:rsid w:val="00E0421B"/>
    <w:rsid w:val="00E04A48"/>
    <w:rsid w:val="00E15749"/>
    <w:rsid w:val="00E31BC0"/>
    <w:rsid w:val="00E446EE"/>
    <w:rsid w:val="00E46565"/>
    <w:rsid w:val="00E526D2"/>
    <w:rsid w:val="00E571DC"/>
    <w:rsid w:val="00E739F6"/>
    <w:rsid w:val="00E77B2A"/>
    <w:rsid w:val="00EE6C4E"/>
    <w:rsid w:val="00F11D7C"/>
    <w:rsid w:val="00F138CE"/>
    <w:rsid w:val="00F14B29"/>
    <w:rsid w:val="00F17ECF"/>
    <w:rsid w:val="00F43116"/>
    <w:rsid w:val="00F50938"/>
    <w:rsid w:val="00F57BC9"/>
    <w:rsid w:val="00F62CE3"/>
    <w:rsid w:val="00F727D9"/>
    <w:rsid w:val="00F76461"/>
    <w:rsid w:val="00F94CD2"/>
    <w:rsid w:val="00FB76EE"/>
    <w:rsid w:val="00FD4431"/>
    <w:rsid w:val="00FE112E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84063"/>
  <w15:chartTrackingRefBased/>
  <w15:docId w15:val="{5AD1C619-9DDB-4ABE-9046-545FD9A4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16DB"/>
    <w:rPr>
      <w:rFonts w:ascii="Arial" w:eastAsia="Calibri" w:hAnsi="Arial" w:cs="Times New Roman"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913DEB"/>
    <w:pPr>
      <w:spacing w:line="288" w:lineRule="auto"/>
      <w:jc w:val="both"/>
    </w:pPr>
    <w:rPr>
      <w:rFonts w:eastAsia="Times New Roman" w:cs="Arial"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913DEB"/>
    <w:rPr>
      <w:rFonts w:ascii="Arial" w:eastAsia="Times New Roman" w:hAnsi="Arial" w:cs="Arial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913DE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13DEB"/>
    <w:rPr>
      <w:rFonts w:ascii="Interstate Light" w:eastAsia="Calibri" w:hAnsi="Interstate Light"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913DE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13DEB"/>
    <w:rPr>
      <w:rFonts w:ascii="Interstate Light" w:eastAsia="Calibri" w:hAnsi="Interstate Light" w:cs="Times New Roman"/>
      <w:sz w:val="20"/>
      <w:szCs w:val="20"/>
    </w:rPr>
  </w:style>
  <w:style w:type="paragraph" w:styleId="KeinLeerraum">
    <w:name w:val="No Spacing"/>
    <w:uiPriority w:val="1"/>
    <w:qFormat/>
    <w:rsid w:val="00693479"/>
    <w:rPr>
      <w:rFonts w:ascii="Interstate Light" w:eastAsia="Calibri" w:hAnsi="Interstate Light" w:cs="Times New Roman"/>
      <w:sz w:val="20"/>
      <w:szCs w:val="20"/>
    </w:rPr>
  </w:style>
  <w:style w:type="paragraph" w:styleId="StandardWeb">
    <w:name w:val="Normal (Web)"/>
    <w:basedOn w:val="Standard"/>
    <w:unhideWhenUsed/>
    <w:rsid w:val="00C454C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55659E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421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659CD"/>
    <w:rPr>
      <w:color w:val="1C9BD8" w:themeColor="followedHyperlink"/>
      <w:u w:val="single"/>
    </w:rPr>
  </w:style>
  <w:style w:type="paragraph" w:styleId="berarbeitung">
    <w:name w:val="Revision"/>
    <w:hidden/>
    <w:uiPriority w:val="99"/>
    <w:semiHidden/>
    <w:rsid w:val="00330254"/>
    <w:rPr>
      <w:rFonts w:ascii="Arial" w:eastAsia="Calibri" w:hAnsi="Arial" w:cs="Times New Roman"/>
      <w:sz w:val="22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302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025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0254"/>
    <w:rPr>
      <w:rFonts w:ascii="Arial" w:eastAsia="Calibri" w:hAnsi="Arial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02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0254"/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5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enu">
      <a:dk1>
        <a:srgbClr val="005999"/>
      </a:dk1>
      <a:lt1>
        <a:srgbClr val="FFFFFF"/>
      </a:lt1>
      <a:dk2>
        <a:srgbClr val="1F3365"/>
      </a:dk2>
      <a:lt2>
        <a:srgbClr val="FFFFFF"/>
      </a:lt2>
      <a:accent1>
        <a:srgbClr val="E6007E"/>
      </a:accent1>
      <a:accent2>
        <a:srgbClr val="1C9BD8"/>
      </a:accent2>
      <a:accent3>
        <a:srgbClr val="FFD500"/>
      </a:accent3>
      <a:accent4>
        <a:srgbClr val="13A538"/>
      </a:accent4>
      <a:accent5>
        <a:srgbClr val="FFFFFF"/>
      </a:accent5>
      <a:accent6>
        <a:srgbClr val="FFFFFF"/>
      </a:accent6>
      <a:hlink>
        <a:srgbClr val="1C9BD8"/>
      </a:hlink>
      <a:folHlink>
        <a:srgbClr val="1C9BD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BC478-B452-4432-8A54-63238F2F4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Würthner</dc:creator>
  <cp:keywords/>
  <dc:description/>
  <cp:lastModifiedBy>Michael Hauer</cp:lastModifiedBy>
  <cp:revision>3</cp:revision>
  <dcterms:created xsi:type="dcterms:W3CDTF">2026-06-30T09:36:00Z</dcterms:created>
  <dcterms:modified xsi:type="dcterms:W3CDTF">2026-06-30T09:47:00Z</dcterms:modified>
</cp:coreProperties>
</file>