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5BC06" w14:textId="77777777" w:rsidR="00693479" w:rsidRDefault="00693479" w:rsidP="00913DEB">
      <w:pPr>
        <w:rPr>
          <w:rFonts w:cs="Arial"/>
        </w:rPr>
      </w:pPr>
    </w:p>
    <w:p w14:paraId="3C616ABC" w14:textId="77777777" w:rsidR="00160EA7" w:rsidRDefault="00160EA7" w:rsidP="00913DEB">
      <w:pPr>
        <w:rPr>
          <w:rFonts w:cs="Arial"/>
        </w:rPr>
      </w:pPr>
    </w:p>
    <w:p w14:paraId="5DFCD14F" w14:textId="77777777" w:rsidR="00A0785C" w:rsidRDefault="00A0785C" w:rsidP="00913DEB">
      <w:pPr>
        <w:rPr>
          <w:rFonts w:cs="Arial"/>
        </w:rPr>
      </w:pPr>
    </w:p>
    <w:p w14:paraId="6861E168" w14:textId="19D1D715" w:rsidR="000D1E68" w:rsidRPr="00757B23" w:rsidRDefault="000D1E68" w:rsidP="00757B23">
      <w:pPr>
        <w:rPr>
          <w:rFonts w:cs="Arial"/>
          <w:b/>
          <w:color w:val="005999" w:themeColor="text1"/>
          <w:sz w:val="40"/>
          <w:szCs w:val="40"/>
        </w:rPr>
      </w:pPr>
      <w:r>
        <w:rPr>
          <w:rFonts w:cs="Arial"/>
          <w:b/>
          <w:color w:val="005999" w:themeColor="text1"/>
          <w:sz w:val="56"/>
          <w:szCs w:val="56"/>
        </w:rPr>
        <w:t>Neues</w:t>
      </w:r>
      <w:r w:rsidR="00AD143A" w:rsidRPr="00AD143A">
        <w:rPr>
          <w:rFonts w:cs="Arial"/>
          <w:b/>
          <w:color w:val="005999" w:themeColor="text1"/>
          <w:sz w:val="56"/>
          <w:szCs w:val="56"/>
        </w:rPr>
        <w:t xml:space="preserve"> Bienenparadies </w:t>
      </w:r>
      <w:r w:rsidR="00AD143A">
        <w:rPr>
          <w:rFonts w:cs="Arial"/>
          <w:b/>
          <w:color w:val="005999" w:themeColor="text1"/>
          <w:sz w:val="56"/>
          <w:szCs w:val="56"/>
        </w:rPr>
        <w:br/>
      </w:r>
      <w:r w:rsidR="00AD143A" w:rsidRPr="00AD143A">
        <w:rPr>
          <w:rFonts w:cs="Arial"/>
          <w:b/>
          <w:color w:val="005999" w:themeColor="text1"/>
          <w:sz w:val="56"/>
          <w:szCs w:val="56"/>
        </w:rPr>
        <w:t>entsteht in</w:t>
      </w:r>
      <w:r w:rsidR="00AD143A">
        <w:rPr>
          <w:rFonts w:cs="Arial"/>
          <w:b/>
          <w:color w:val="005999" w:themeColor="text1"/>
          <w:sz w:val="56"/>
          <w:szCs w:val="56"/>
        </w:rPr>
        <w:t xml:space="preserve"> </w:t>
      </w:r>
      <w:r w:rsidR="00AD143A" w:rsidRPr="00AD143A">
        <w:rPr>
          <w:rFonts w:cs="Arial"/>
          <w:b/>
          <w:color w:val="005999" w:themeColor="text1"/>
          <w:sz w:val="56"/>
          <w:szCs w:val="56"/>
        </w:rPr>
        <w:t>unserer Gemeinde</w:t>
      </w:r>
      <w:r w:rsidR="00AD143A">
        <w:rPr>
          <w:rFonts w:cs="Arial"/>
          <w:b/>
          <w:color w:val="005999" w:themeColor="text1"/>
          <w:sz w:val="40"/>
          <w:szCs w:val="40"/>
        </w:rPr>
        <w:t xml:space="preserve"> </w:t>
      </w:r>
    </w:p>
    <w:p w14:paraId="4F64F11F" w14:textId="77777777" w:rsidR="004D504B" w:rsidRDefault="004D504B" w:rsidP="00D91A67">
      <w:pPr>
        <w:jc w:val="both"/>
        <w:rPr>
          <w:rFonts w:eastAsia="Times New Roman" w:cs="Arial"/>
          <w:b/>
          <w:color w:val="005999" w:themeColor="text1"/>
          <w:szCs w:val="22"/>
          <w:lang w:val="de-DE" w:eastAsia="de-DE"/>
        </w:rPr>
      </w:pPr>
    </w:p>
    <w:p w14:paraId="1DB1340E" w14:textId="32007AC4" w:rsidR="001A6803" w:rsidRPr="001A6803" w:rsidRDefault="00A0785C" w:rsidP="001A6803">
      <w:pPr>
        <w:spacing w:line="288" w:lineRule="auto"/>
        <w:jc w:val="both"/>
        <w:rPr>
          <w:b/>
          <w:bCs/>
          <w:lang w:eastAsia="de-DE"/>
        </w:rPr>
      </w:pPr>
      <w:r>
        <w:rPr>
          <w:rFonts w:eastAsia="Times New Roman" w:cs="Arial"/>
          <w:b/>
          <w:color w:val="005999" w:themeColor="text1"/>
          <w:szCs w:val="22"/>
          <w:lang w:val="de-DE" w:eastAsia="de-DE"/>
        </w:rPr>
        <w:t>D</w:t>
      </w:r>
      <w:r w:rsidR="001A6803" w:rsidRPr="001A6803">
        <w:rPr>
          <w:b/>
          <w:bCs/>
          <w:lang w:eastAsia="de-DE"/>
        </w:rPr>
        <w:t>er Lebensraum von heimischen Insekten und vor allem von Wildbienen wird immer kleiner. Bienen sind nicht nur wichtig für eine funktionierende Natur, sondern auch für die Bestäubung der Pflanzen die uns Lebensmittel. Um die Artenvielfalt und Lebensmittelsicherheit zu unterstützen, beteiligt sich unsere Gemeinde an der Kampagne „Wir für Bienen“ des Landes NÖ. In diesem Rahmen wurde eine neue „Wir für Bienen“-Hecke gepflanzt – umgeben von einer bienenfreundlichen Blühwiese.</w:t>
      </w:r>
    </w:p>
    <w:p w14:paraId="7B62D035" w14:textId="77777777" w:rsidR="00D91A67" w:rsidRDefault="00D91A67" w:rsidP="001A6803">
      <w:pPr>
        <w:tabs>
          <w:tab w:val="left" w:pos="4111"/>
        </w:tabs>
        <w:jc w:val="both"/>
        <w:rPr>
          <w:rFonts w:eastAsia="Times New Roman" w:cs="Arial"/>
          <w:b/>
          <w:color w:val="005999" w:themeColor="text1"/>
          <w:szCs w:val="22"/>
          <w:lang w:val="de-DE" w:eastAsia="de-DE"/>
        </w:rPr>
      </w:pPr>
    </w:p>
    <w:p w14:paraId="135A2399" w14:textId="77777777" w:rsidR="001A6803" w:rsidRDefault="001A6803" w:rsidP="00D91A67">
      <w:pPr>
        <w:jc w:val="both"/>
        <w:rPr>
          <w:rFonts w:eastAsia="Times New Roman" w:cs="Arial"/>
          <w:b/>
          <w:color w:val="005999" w:themeColor="text1"/>
          <w:szCs w:val="22"/>
          <w:lang w:val="de-DE" w:eastAsia="de-DE"/>
        </w:rPr>
      </w:pPr>
    </w:p>
    <w:p w14:paraId="563B36DE" w14:textId="7DAC9214" w:rsidR="001A6803" w:rsidRPr="00D91A67" w:rsidRDefault="001A6803" w:rsidP="00D91A67">
      <w:pPr>
        <w:jc w:val="both"/>
        <w:rPr>
          <w:rFonts w:eastAsia="Times New Roman" w:cs="Arial"/>
          <w:b/>
          <w:color w:val="005999" w:themeColor="text1"/>
          <w:szCs w:val="22"/>
          <w:lang w:val="de-DE" w:eastAsia="de-DE"/>
        </w:rPr>
        <w:sectPr w:rsidR="001A6803" w:rsidRPr="00D91A67" w:rsidSect="00160EA7">
          <w:headerReference w:type="default" r:id="rId7"/>
          <w:footerReference w:type="default" r:id="rId8"/>
          <w:type w:val="continuous"/>
          <w:pgSz w:w="11906" w:h="16838"/>
          <w:pgMar w:top="426" w:right="737" w:bottom="1134" w:left="737" w:header="709" w:footer="1349" w:gutter="0"/>
          <w:cols w:space="2"/>
          <w:docGrid w:linePitch="360"/>
        </w:sectPr>
      </w:pPr>
    </w:p>
    <w:p w14:paraId="0C13E4DC" w14:textId="206E7599" w:rsidR="00D91A67" w:rsidRPr="00D91A67" w:rsidRDefault="00D91A67" w:rsidP="00D91A67">
      <w:pPr>
        <w:jc w:val="both"/>
        <w:rPr>
          <w:rFonts w:eastAsia="Times New Roman" w:cs="Arial"/>
          <w:b/>
          <w:color w:val="005999" w:themeColor="text1"/>
          <w:sz w:val="24"/>
          <w:szCs w:val="24"/>
          <w:lang w:val="de-DE" w:eastAsia="de-DE"/>
        </w:rPr>
      </w:pPr>
      <w:r w:rsidRPr="00D91A67">
        <w:rPr>
          <w:rFonts w:eastAsia="Times New Roman" w:cs="Arial"/>
          <w:b/>
          <w:color w:val="005999" w:themeColor="text1"/>
          <w:sz w:val="24"/>
          <w:szCs w:val="24"/>
          <w:lang w:val="de-DE" w:eastAsia="de-DE"/>
        </w:rPr>
        <w:t xml:space="preserve">Bienenfreundliche </w:t>
      </w:r>
      <w:r w:rsidR="00B7546B">
        <w:rPr>
          <w:rFonts w:eastAsia="Times New Roman" w:cs="Arial"/>
          <w:b/>
          <w:color w:val="005999" w:themeColor="text1"/>
          <w:sz w:val="24"/>
          <w:szCs w:val="24"/>
          <w:lang w:val="de-DE" w:eastAsia="de-DE"/>
        </w:rPr>
        <w:t>Hecken</w:t>
      </w:r>
    </w:p>
    <w:p w14:paraId="2ED0909B" w14:textId="4671AB8B" w:rsidR="000D1E68" w:rsidRDefault="00330254" w:rsidP="00532DCC">
      <w:pPr>
        <w:spacing w:line="288" w:lineRule="auto"/>
        <w:jc w:val="both"/>
        <w:rPr>
          <w:lang w:eastAsia="de-DE"/>
        </w:rPr>
      </w:pPr>
      <w:r w:rsidRPr="00330254">
        <w:rPr>
          <w:lang w:eastAsia="de-DE"/>
        </w:rPr>
        <w:t>Beim NÖ Heckentag gab es heuer die Möglichkeit, zwei speziell auf die Bedürfnisse von Wildbienen abgestimmte Pakete – die Bienen- und Nektarhecke – zu erwerben.</w:t>
      </w:r>
      <w:r>
        <w:rPr>
          <w:lang w:eastAsia="de-DE"/>
        </w:rPr>
        <w:t xml:space="preserve"> </w:t>
      </w:r>
    </w:p>
    <w:p w14:paraId="6F759A80" w14:textId="77777777" w:rsidR="00FD4431" w:rsidRDefault="00FD4431" w:rsidP="00532DCC">
      <w:pPr>
        <w:spacing w:line="288" w:lineRule="auto"/>
        <w:jc w:val="both"/>
        <w:rPr>
          <w:lang w:eastAsia="de-DE"/>
        </w:rPr>
      </w:pPr>
    </w:p>
    <w:p w14:paraId="79E9E901" w14:textId="5111C6AC" w:rsidR="000D1E68" w:rsidRDefault="000D1E68" w:rsidP="00532DCC">
      <w:pPr>
        <w:spacing w:line="288" w:lineRule="auto"/>
        <w:jc w:val="both"/>
        <w:rPr>
          <w:lang w:eastAsia="de-DE"/>
        </w:rPr>
      </w:pPr>
      <w:r>
        <w:rPr>
          <w:lang w:eastAsia="de-DE"/>
        </w:rPr>
        <w:t>Die Sorten in de</w:t>
      </w:r>
      <w:r w:rsidR="00D91A67">
        <w:rPr>
          <w:lang w:eastAsia="de-DE"/>
        </w:rPr>
        <w:t>n</w:t>
      </w:r>
      <w:r>
        <w:rPr>
          <w:lang w:eastAsia="de-DE"/>
        </w:rPr>
        <w:t xml:space="preserve"> Hecke</w:t>
      </w:r>
      <w:r w:rsidR="00D91A67">
        <w:rPr>
          <w:lang w:eastAsia="de-DE"/>
        </w:rPr>
        <w:t>n</w:t>
      </w:r>
      <w:r>
        <w:rPr>
          <w:lang w:eastAsia="de-DE"/>
        </w:rPr>
        <w:t xml:space="preserve"> wurden vom Verein Regionale Gehölzvermehrung auf Basis von neuesten Forschungsergebnissen </w:t>
      </w:r>
      <w:r w:rsidR="00D91A67">
        <w:rPr>
          <w:lang w:eastAsia="de-DE"/>
        </w:rPr>
        <w:t>ausgewählt und haben sich als</w:t>
      </w:r>
      <w:r w:rsidR="00D91A67" w:rsidRPr="00D91A67">
        <w:rPr>
          <w:lang w:eastAsia="de-DE"/>
        </w:rPr>
        <w:t xml:space="preserve"> besonders wertvoll für </w:t>
      </w:r>
      <w:proofErr w:type="spellStart"/>
      <w:r w:rsidR="00D91A67" w:rsidRPr="00D91A67">
        <w:rPr>
          <w:lang w:eastAsia="de-DE"/>
        </w:rPr>
        <w:t>Bestäuberinsekten</w:t>
      </w:r>
      <w:proofErr w:type="spellEnd"/>
      <w:r w:rsidR="00D91A67" w:rsidRPr="00D91A67">
        <w:rPr>
          <w:lang w:eastAsia="de-DE"/>
        </w:rPr>
        <w:t xml:space="preserve"> erwiesen. </w:t>
      </w:r>
    </w:p>
    <w:p w14:paraId="31836B9C" w14:textId="77777777" w:rsidR="000D1E68" w:rsidRDefault="000D1E68" w:rsidP="000D1E68">
      <w:pPr>
        <w:spacing w:line="288" w:lineRule="auto"/>
        <w:jc w:val="both"/>
        <w:rPr>
          <w:lang w:eastAsia="de-DE"/>
        </w:rPr>
      </w:pPr>
    </w:p>
    <w:p w14:paraId="31710E70" w14:textId="77777777" w:rsidR="00FD4431" w:rsidRDefault="00FD4431" w:rsidP="000D1E68">
      <w:pPr>
        <w:spacing w:line="288" w:lineRule="auto"/>
        <w:jc w:val="both"/>
        <w:rPr>
          <w:lang w:eastAsia="de-DE"/>
        </w:rPr>
      </w:pPr>
    </w:p>
    <w:p w14:paraId="19C42008" w14:textId="77777777" w:rsidR="000D1E68" w:rsidRDefault="000D1E68" w:rsidP="00FD4431">
      <w:pPr>
        <w:pBdr>
          <w:top w:val="single" w:sz="6" w:space="1" w:color="auto"/>
          <w:bottom w:val="single" w:sz="6" w:space="1" w:color="auto"/>
        </w:pBdr>
        <w:spacing w:line="288" w:lineRule="auto"/>
        <w:jc w:val="center"/>
        <w:rPr>
          <w:i/>
          <w:iCs/>
          <w:lang w:eastAsia="de-DE"/>
        </w:rPr>
      </w:pPr>
    </w:p>
    <w:p w14:paraId="140D9D03" w14:textId="2C1024FB" w:rsidR="000D1E68" w:rsidRPr="00BA71C3" w:rsidRDefault="000D1E68" w:rsidP="00FD4431">
      <w:pPr>
        <w:pBdr>
          <w:top w:val="single" w:sz="6" w:space="1" w:color="auto"/>
          <w:bottom w:val="single" w:sz="6" w:space="1" w:color="auto"/>
        </w:pBdr>
        <w:spacing w:line="288" w:lineRule="auto"/>
        <w:jc w:val="center"/>
        <w:rPr>
          <w:i/>
          <w:iCs/>
          <w:lang w:eastAsia="de-DE"/>
        </w:rPr>
      </w:pPr>
      <w:r w:rsidRPr="00BA71C3">
        <w:rPr>
          <w:i/>
          <w:iCs/>
          <w:lang w:eastAsia="de-DE"/>
        </w:rPr>
        <w:t xml:space="preserve">„Die </w:t>
      </w:r>
      <w:r>
        <w:rPr>
          <w:i/>
          <w:iCs/>
          <w:lang w:eastAsia="de-DE"/>
        </w:rPr>
        <w:t>‚</w:t>
      </w:r>
      <w:r w:rsidRPr="00BA71C3">
        <w:rPr>
          <w:i/>
          <w:iCs/>
          <w:lang w:eastAsia="de-DE"/>
        </w:rPr>
        <w:t>Wir für Bienen</w:t>
      </w:r>
      <w:r>
        <w:rPr>
          <w:i/>
          <w:iCs/>
          <w:lang w:eastAsia="de-DE"/>
        </w:rPr>
        <w:t>‘</w:t>
      </w:r>
      <w:r w:rsidRPr="00BA71C3">
        <w:rPr>
          <w:i/>
          <w:iCs/>
          <w:lang w:eastAsia="de-DE"/>
        </w:rPr>
        <w:t xml:space="preserve">-Hecken schaffen </w:t>
      </w:r>
    </w:p>
    <w:p w14:paraId="694D4837" w14:textId="77777777" w:rsidR="000D1E68" w:rsidRPr="00BA71C3" w:rsidRDefault="000D1E68" w:rsidP="00FD4431">
      <w:pPr>
        <w:pBdr>
          <w:top w:val="single" w:sz="6" w:space="1" w:color="auto"/>
          <w:bottom w:val="single" w:sz="6" w:space="1" w:color="auto"/>
        </w:pBdr>
        <w:spacing w:line="288" w:lineRule="auto"/>
        <w:jc w:val="center"/>
        <w:rPr>
          <w:i/>
          <w:iCs/>
          <w:lang w:eastAsia="de-DE"/>
        </w:rPr>
      </w:pPr>
      <w:r w:rsidRPr="00BA71C3">
        <w:rPr>
          <w:i/>
          <w:iCs/>
          <w:lang w:eastAsia="de-DE"/>
        </w:rPr>
        <w:t>wertvollen Lebensraum für Wildbienen.</w:t>
      </w:r>
    </w:p>
    <w:p w14:paraId="54D854CC" w14:textId="77777777" w:rsidR="000D1E68" w:rsidRPr="00BA71C3" w:rsidRDefault="000D1E68" w:rsidP="00FD4431">
      <w:pPr>
        <w:pBdr>
          <w:top w:val="single" w:sz="6" w:space="1" w:color="auto"/>
          <w:bottom w:val="single" w:sz="6" w:space="1" w:color="auto"/>
        </w:pBdr>
        <w:spacing w:line="288" w:lineRule="auto"/>
        <w:jc w:val="center"/>
        <w:rPr>
          <w:i/>
          <w:iCs/>
          <w:lang w:eastAsia="de-DE"/>
        </w:rPr>
      </w:pPr>
      <w:r w:rsidRPr="00BA71C3">
        <w:rPr>
          <w:i/>
          <w:iCs/>
          <w:lang w:eastAsia="de-DE"/>
        </w:rPr>
        <w:t>Jede gepflanzte Hecke ist ein guter Beitrag</w:t>
      </w:r>
    </w:p>
    <w:p w14:paraId="0A3A08C1" w14:textId="77777777" w:rsidR="000D1E68" w:rsidRPr="00BA71C3" w:rsidRDefault="000D1E68" w:rsidP="00FD4431">
      <w:pPr>
        <w:pBdr>
          <w:top w:val="single" w:sz="6" w:space="1" w:color="auto"/>
          <w:bottom w:val="single" w:sz="6" w:space="1" w:color="auto"/>
        </w:pBdr>
        <w:spacing w:line="288" w:lineRule="auto"/>
        <w:jc w:val="center"/>
        <w:rPr>
          <w:i/>
          <w:iCs/>
          <w:lang w:eastAsia="de-DE"/>
        </w:rPr>
      </w:pPr>
      <w:r w:rsidRPr="00BA71C3">
        <w:rPr>
          <w:i/>
          <w:iCs/>
          <w:lang w:eastAsia="de-DE"/>
        </w:rPr>
        <w:t>zur Artenvielfalt und ein Stück schöne</w:t>
      </w:r>
    </w:p>
    <w:p w14:paraId="6F6E8424" w14:textId="77777777" w:rsidR="000D1E68" w:rsidRPr="00BA71C3" w:rsidRDefault="000D1E68" w:rsidP="00FD4431">
      <w:pPr>
        <w:pBdr>
          <w:top w:val="single" w:sz="6" w:space="1" w:color="auto"/>
          <w:bottom w:val="single" w:sz="6" w:space="1" w:color="auto"/>
        </w:pBdr>
        <w:spacing w:after="120" w:line="288" w:lineRule="auto"/>
        <w:jc w:val="center"/>
        <w:rPr>
          <w:i/>
          <w:iCs/>
          <w:lang w:eastAsia="de-DE"/>
        </w:rPr>
      </w:pPr>
      <w:r w:rsidRPr="00BA71C3">
        <w:rPr>
          <w:i/>
          <w:iCs/>
          <w:lang w:eastAsia="de-DE"/>
        </w:rPr>
        <w:t>Heimat – Aus Liebe zum Land.“</w:t>
      </w:r>
    </w:p>
    <w:p w14:paraId="7DD04379" w14:textId="77777777" w:rsidR="000D1E68" w:rsidRPr="00BA71C3" w:rsidRDefault="000D1E68" w:rsidP="00FD4431">
      <w:pPr>
        <w:pBdr>
          <w:top w:val="single" w:sz="6" w:space="1" w:color="auto"/>
          <w:bottom w:val="single" w:sz="6" w:space="1" w:color="auto"/>
        </w:pBdr>
        <w:spacing w:after="60"/>
        <w:jc w:val="center"/>
        <w:rPr>
          <w:lang w:eastAsia="de-DE"/>
        </w:rPr>
      </w:pPr>
      <w:r w:rsidRPr="00BA71C3">
        <w:rPr>
          <w:lang w:eastAsia="de-DE"/>
        </w:rPr>
        <w:t>Stefan Pernkopf</w:t>
      </w:r>
    </w:p>
    <w:p w14:paraId="39B97676" w14:textId="77777777" w:rsidR="000D1E68" w:rsidRPr="00BA71C3" w:rsidRDefault="000D1E68" w:rsidP="000D1E68">
      <w:pPr>
        <w:pBdr>
          <w:top w:val="single" w:sz="6" w:space="1" w:color="auto"/>
          <w:bottom w:val="single" w:sz="6" w:space="1" w:color="auto"/>
        </w:pBdr>
        <w:jc w:val="center"/>
        <w:rPr>
          <w:lang w:eastAsia="de-DE"/>
        </w:rPr>
      </w:pPr>
      <w:r w:rsidRPr="00BA71C3">
        <w:rPr>
          <w:lang w:eastAsia="de-DE"/>
        </w:rPr>
        <w:t>LH.-</w:t>
      </w:r>
      <w:proofErr w:type="spellStart"/>
      <w:r w:rsidRPr="00BA71C3">
        <w:rPr>
          <w:lang w:eastAsia="de-DE"/>
        </w:rPr>
        <w:t>Stv</w:t>
      </w:r>
      <w:proofErr w:type="spellEnd"/>
      <w:r w:rsidRPr="00BA71C3">
        <w:rPr>
          <w:lang w:eastAsia="de-DE"/>
        </w:rPr>
        <w:t>. &amp; Initiator von „Wir für Bienen“</w:t>
      </w:r>
    </w:p>
    <w:p w14:paraId="1B02704D" w14:textId="77777777" w:rsidR="000D1E68" w:rsidRDefault="000D1E68" w:rsidP="000D1E68">
      <w:pPr>
        <w:pBdr>
          <w:top w:val="single" w:sz="6" w:space="1" w:color="auto"/>
          <w:bottom w:val="single" w:sz="6" w:space="1" w:color="auto"/>
        </w:pBdr>
        <w:jc w:val="center"/>
        <w:rPr>
          <w:i/>
          <w:iCs/>
          <w:lang w:eastAsia="de-DE"/>
        </w:rPr>
      </w:pPr>
    </w:p>
    <w:p w14:paraId="76457B98" w14:textId="77777777" w:rsidR="001A6803" w:rsidRDefault="001A6803" w:rsidP="001A6803">
      <w:pPr>
        <w:spacing w:line="288" w:lineRule="auto"/>
        <w:jc w:val="both"/>
        <w:rPr>
          <w:lang w:eastAsia="de-DE"/>
        </w:rPr>
      </w:pPr>
    </w:p>
    <w:p w14:paraId="3322A912" w14:textId="77777777" w:rsidR="001A6803" w:rsidRDefault="001A6803" w:rsidP="001A6803">
      <w:pPr>
        <w:spacing w:line="288" w:lineRule="auto"/>
        <w:jc w:val="both"/>
        <w:rPr>
          <w:lang w:eastAsia="de-DE"/>
        </w:rPr>
      </w:pPr>
    </w:p>
    <w:p w14:paraId="0FECE5CA" w14:textId="77777777" w:rsidR="001A6803" w:rsidRDefault="001A6803" w:rsidP="001A6803">
      <w:pPr>
        <w:spacing w:line="288" w:lineRule="auto"/>
        <w:jc w:val="both"/>
        <w:rPr>
          <w:lang w:eastAsia="de-DE"/>
        </w:rPr>
      </w:pPr>
    </w:p>
    <w:p w14:paraId="1A885BA9" w14:textId="77777777" w:rsidR="001A6803" w:rsidRDefault="001A6803" w:rsidP="001A6803">
      <w:pPr>
        <w:spacing w:line="288" w:lineRule="auto"/>
        <w:jc w:val="both"/>
        <w:rPr>
          <w:lang w:eastAsia="de-DE"/>
        </w:rPr>
      </w:pPr>
    </w:p>
    <w:p w14:paraId="0132486C" w14:textId="77777777" w:rsidR="001A6803" w:rsidRDefault="001A6803" w:rsidP="001A6803">
      <w:pPr>
        <w:spacing w:line="288" w:lineRule="auto"/>
        <w:jc w:val="both"/>
        <w:rPr>
          <w:lang w:eastAsia="de-DE"/>
        </w:rPr>
      </w:pPr>
    </w:p>
    <w:p w14:paraId="054AC000" w14:textId="77777777" w:rsidR="001A6803" w:rsidRDefault="001A6803" w:rsidP="001A6803">
      <w:pPr>
        <w:spacing w:line="288" w:lineRule="auto"/>
        <w:jc w:val="both"/>
        <w:rPr>
          <w:lang w:eastAsia="de-DE"/>
        </w:rPr>
      </w:pPr>
    </w:p>
    <w:p w14:paraId="6B4CBC93" w14:textId="77777777" w:rsidR="001A6803" w:rsidRDefault="001A6803" w:rsidP="001A6803">
      <w:pPr>
        <w:spacing w:line="288" w:lineRule="auto"/>
        <w:jc w:val="both"/>
        <w:rPr>
          <w:lang w:eastAsia="de-DE"/>
        </w:rPr>
      </w:pPr>
    </w:p>
    <w:p w14:paraId="52218801" w14:textId="77777777" w:rsidR="001A6803" w:rsidRDefault="001A6803" w:rsidP="001A6803">
      <w:pPr>
        <w:spacing w:line="288" w:lineRule="auto"/>
        <w:jc w:val="both"/>
        <w:rPr>
          <w:lang w:eastAsia="de-DE"/>
        </w:rPr>
      </w:pPr>
    </w:p>
    <w:p w14:paraId="15D67E8B" w14:textId="77777777" w:rsidR="001A6803" w:rsidRDefault="001A6803" w:rsidP="001A6803">
      <w:pPr>
        <w:spacing w:line="288" w:lineRule="auto"/>
        <w:jc w:val="both"/>
        <w:rPr>
          <w:lang w:eastAsia="de-DE"/>
        </w:rPr>
      </w:pPr>
    </w:p>
    <w:p w14:paraId="752F003A" w14:textId="77777777" w:rsidR="001A6803" w:rsidRDefault="001A6803" w:rsidP="001A6803">
      <w:pPr>
        <w:spacing w:line="288" w:lineRule="auto"/>
        <w:jc w:val="both"/>
        <w:rPr>
          <w:lang w:eastAsia="de-DE"/>
        </w:rPr>
      </w:pPr>
    </w:p>
    <w:p w14:paraId="552EEE01" w14:textId="2728A3A3" w:rsidR="001A6803" w:rsidRDefault="001A6803" w:rsidP="001A6803">
      <w:pPr>
        <w:spacing w:line="288" w:lineRule="auto"/>
        <w:jc w:val="both"/>
        <w:rPr>
          <w:lang w:eastAsia="de-DE"/>
        </w:rPr>
      </w:pPr>
      <w:r w:rsidRPr="00D91A67">
        <w:rPr>
          <w:lang w:eastAsia="de-DE"/>
        </w:rPr>
        <w:t>Über das Jahr verteilt, biete</w:t>
      </w:r>
      <w:r>
        <w:rPr>
          <w:lang w:eastAsia="de-DE"/>
        </w:rPr>
        <w:t>n</w:t>
      </w:r>
      <w:r w:rsidRPr="00D91A67">
        <w:rPr>
          <w:lang w:eastAsia="de-DE"/>
        </w:rPr>
        <w:t xml:space="preserve"> diese Hecke</w:t>
      </w:r>
      <w:r>
        <w:rPr>
          <w:lang w:eastAsia="de-DE"/>
        </w:rPr>
        <w:t>n</w:t>
      </w:r>
      <w:r w:rsidRPr="00D91A67">
        <w:rPr>
          <w:lang w:eastAsia="de-DE"/>
        </w:rPr>
        <w:t xml:space="preserve"> ein möglichst kontinuierliches Nahrungsangebot</w:t>
      </w:r>
      <w:r>
        <w:rPr>
          <w:lang w:eastAsia="de-DE"/>
        </w:rPr>
        <w:t xml:space="preserve"> für Bienen – v</w:t>
      </w:r>
      <w:r w:rsidRPr="00D91A67">
        <w:rPr>
          <w:lang w:eastAsia="de-DE"/>
        </w:rPr>
        <w:t>on den ersten Frühblühern im März bis zu den spätherbstlichen Fruchtträger</w:t>
      </w:r>
    </w:p>
    <w:p w14:paraId="68A540C1" w14:textId="77777777" w:rsidR="00D91A67" w:rsidRDefault="00D91A67" w:rsidP="00532DCC">
      <w:pPr>
        <w:jc w:val="both"/>
        <w:rPr>
          <w:lang w:eastAsia="de-DE"/>
        </w:rPr>
      </w:pPr>
    </w:p>
    <w:p w14:paraId="7E27BA9C" w14:textId="77777777" w:rsidR="001A6803" w:rsidRDefault="001A6803" w:rsidP="00532DCC">
      <w:pPr>
        <w:jc w:val="both"/>
        <w:rPr>
          <w:rFonts w:eastAsia="Times New Roman" w:cs="Arial"/>
          <w:b/>
          <w:color w:val="005999" w:themeColor="text1"/>
          <w:sz w:val="24"/>
          <w:szCs w:val="24"/>
          <w:lang w:val="de-DE" w:eastAsia="de-DE"/>
        </w:rPr>
      </w:pPr>
    </w:p>
    <w:p w14:paraId="20D8B1F7" w14:textId="57FF7491" w:rsidR="00264FC8" w:rsidRPr="00D91A67" w:rsidRDefault="00D91A67" w:rsidP="00532DCC">
      <w:pPr>
        <w:jc w:val="both"/>
        <w:rPr>
          <w:rFonts w:eastAsia="Times New Roman" w:cs="Arial"/>
          <w:b/>
          <w:color w:val="005999" w:themeColor="text1"/>
          <w:sz w:val="24"/>
          <w:szCs w:val="24"/>
          <w:lang w:val="de-DE" w:eastAsia="de-DE"/>
        </w:rPr>
      </w:pPr>
      <w:r>
        <w:rPr>
          <w:rFonts w:eastAsia="Times New Roman" w:cs="Arial"/>
          <w:b/>
          <w:color w:val="005999" w:themeColor="text1"/>
          <w:sz w:val="24"/>
          <w:szCs w:val="24"/>
          <w:lang w:val="de-DE" w:eastAsia="de-DE"/>
        </w:rPr>
        <w:t xml:space="preserve">Ein Netzwerk von </w:t>
      </w:r>
      <w:r w:rsidRPr="00D91A67">
        <w:rPr>
          <w:rFonts w:eastAsia="Times New Roman" w:cs="Arial"/>
          <w:b/>
          <w:color w:val="005999" w:themeColor="text1"/>
          <w:sz w:val="24"/>
          <w:szCs w:val="24"/>
          <w:lang w:val="de-DE" w:eastAsia="de-DE"/>
        </w:rPr>
        <w:t>Hecken und Blühwiesen</w:t>
      </w:r>
    </w:p>
    <w:p w14:paraId="6A0E6035" w14:textId="5C9C6BF7" w:rsidR="00D91A67" w:rsidRDefault="00D91A67" w:rsidP="00532DCC">
      <w:pPr>
        <w:spacing w:line="288" w:lineRule="auto"/>
        <w:jc w:val="both"/>
        <w:rPr>
          <w:lang w:eastAsia="de-DE"/>
        </w:rPr>
      </w:pPr>
      <w:r>
        <w:rPr>
          <w:lang w:eastAsia="de-DE"/>
        </w:rPr>
        <w:t>Noch ist die neue Hecke klein und leicht zu übersehen. Doch in wenigen Jahren wird sie ein wichtiger Kleinstlebensraum in einem Netzwerk von über ganz Niederösterreich verteilten ähnlichen Flächen sein. So schaffen wir gemeinsam Brücken und Verbindungen zwischen den großen Natur-Schutzgebieten in Niederösterreich.</w:t>
      </w:r>
    </w:p>
    <w:p w14:paraId="0A56C47B" w14:textId="77777777" w:rsidR="00D91A67" w:rsidRDefault="00D91A67" w:rsidP="00532DCC">
      <w:pPr>
        <w:spacing w:line="288" w:lineRule="auto"/>
        <w:jc w:val="both"/>
        <w:rPr>
          <w:lang w:eastAsia="de-DE"/>
        </w:rPr>
      </w:pPr>
    </w:p>
    <w:p w14:paraId="71E3350C" w14:textId="2ECB123F" w:rsidR="00B7546B" w:rsidRDefault="00D91A67" w:rsidP="00BA71C3">
      <w:pPr>
        <w:spacing w:line="288" w:lineRule="auto"/>
        <w:jc w:val="both"/>
        <w:rPr>
          <w:lang w:eastAsia="de-DE"/>
        </w:rPr>
      </w:pPr>
      <w:r>
        <w:rPr>
          <w:lang w:eastAsia="de-DE"/>
        </w:rPr>
        <w:t xml:space="preserve">Auch ihr Garten kann Teil davon werden: </w:t>
      </w:r>
      <w:r w:rsidR="00330254">
        <w:rPr>
          <w:lang w:eastAsia="de-DE"/>
        </w:rPr>
        <w:t xml:space="preserve">mit </w:t>
      </w:r>
      <w:r>
        <w:rPr>
          <w:lang w:eastAsia="de-DE"/>
        </w:rPr>
        <w:t>bunte Blühflächen, die erst nach der Blüte gemäht werden</w:t>
      </w:r>
      <w:r w:rsidR="00330254">
        <w:rPr>
          <w:lang w:eastAsia="de-DE"/>
        </w:rPr>
        <w:t>,</w:t>
      </w:r>
      <w:r w:rsidR="00B7546B">
        <w:rPr>
          <w:lang w:eastAsia="de-DE"/>
        </w:rPr>
        <w:t xml:space="preserve"> </w:t>
      </w:r>
      <w:r>
        <w:rPr>
          <w:lang w:eastAsia="de-DE"/>
        </w:rPr>
        <w:t>biene</w:t>
      </w:r>
      <w:r w:rsidR="00B7546B">
        <w:rPr>
          <w:lang w:eastAsia="de-DE"/>
        </w:rPr>
        <w:t>n</w:t>
      </w:r>
      <w:r>
        <w:rPr>
          <w:lang w:eastAsia="de-DE"/>
        </w:rPr>
        <w:t>freundliche</w:t>
      </w:r>
      <w:r w:rsidR="00330254">
        <w:rPr>
          <w:lang w:eastAsia="de-DE"/>
        </w:rPr>
        <w:t>n</w:t>
      </w:r>
      <w:r>
        <w:rPr>
          <w:lang w:eastAsia="de-DE"/>
        </w:rPr>
        <w:t xml:space="preserve"> </w:t>
      </w:r>
      <w:r w:rsidR="00B7546B">
        <w:rPr>
          <w:lang w:eastAsia="de-DE"/>
        </w:rPr>
        <w:t>Stauden und Gehölze</w:t>
      </w:r>
      <w:r w:rsidR="00330254">
        <w:rPr>
          <w:lang w:eastAsia="de-DE"/>
        </w:rPr>
        <w:t xml:space="preserve"> sowie</w:t>
      </w:r>
      <w:r w:rsidR="00B7546B">
        <w:rPr>
          <w:lang w:eastAsia="de-DE"/>
        </w:rPr>
        <w:t xml:space="preserve"> Totholz, dicke Pflanzenstängel und kleine offene Sand- und Erdflächen</w:t>
      </w:r>
      <w:r w:rsidR="00330254">
        <w:rPr>
          <w:lang w:eastAsia="de-DE"/>
        </w:rPr>
        <w:t>. So</w:t>
      </w:r>
      <w:r w:rsidR="00B7546B">
        <w:rPr>
          <w:lang w:eastAsia="de-DE"/>
        </w:rPr>
        <w:t xml:space="preserve"> kann jeder Garten zum Bienenparadiese werden und </w:t>
      </w:r>
      <w:r w:rsidR="00330254">
        <w:rPr>
          <w:lang w:eastAsia="de-DE"/>
        </w:rPr>
        <w:t xml:space="preserve">einen Beitrag </w:t>
      </w:r>
      <w:r w:rsidR="00B7546B">
        <w:rPr>
          <w:lang w:eastAsia="de-DE"/>
        </w:rPr>
        <w:t xml:space="preserve">zum Schutz unserer Natur </w:t>
      </w:r>
      <w:r w:rsidR="009F5E27">
        <w:rPr>
          <w:lang w:eastAsia="de-DE"/>
        </w:rPr>
        <w:t>leisten</w:t>
      </w:r>
      <w:r w:rsidR="00B7546B">
        <w:rPr>
          <w:lang w:eastAsia="de-DE"/>
        </w:rPr>
        <w:t>.</w:t>
      </w:r>
    </w:p>
    <w:p w14:paraId="6800B527" w14:textId="062F2481" w:rsidR="000D1E68" w:rsidRDefault="001A6803" w:rsidP="00BA71C3">
      <w:pPr>
        <w:spacing w:after="120" w:line="276" w:lineRule="auto"/>
        <w:rPr>
          <w:rFonts w:eastAsia="Times New Roman" w:cs="Arial"/>
          <w:b/>
          <w:color w:val="005999" w:themeColor="text1"/>
          <w:szCs w:val="22"/>
          <w:lang w:val="de-DE" w:eastAsia="de-DE"/>
        </w:rPr>
      </w:pPr>
      <w:r>
        <w:rPr>
          <w:noProof/>
        </w:rPr>
        <w:drawing>
          <wp:anchor distT="0" distB="0" distL="114300" distR="114300" simplePos="0" relativeHeight="251670528" behindDoc="0" locked="0" layoutInCell="1" allowOverlap="1" wp14:anchorId="01D2DDB9" wp14:editId="6FA7BC07">
            <wp:simplePos x="0" y="0"/>
            <wp:positionH relativeFrom="column">
              <wp:align>right</wp:align>
            </wp:positionH>
            <wp:positionV relativeFrom="paragraph">
              <wp:posOffset>263525</wp:posOffset>
            </wp:positionV>
            <wp:extent cx="1260000" cy="1260000"/>
            <wp:effectExtent l="0" t="0" r="0" b="0"/>
            <wp:wrapSquare wrapText="bothSides"/>
            <wp:docPr id="543931056" name="Grafik 1" descr="Ein Bild, das Muster, Quadrat, Symmetrie,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931056" name="Grafik 1" descr="Ein Bild, das Muster, Quadrat, Symmetrie, Grafiken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0101BC" w14:textId="2C1588D8" w:rsidR="00BA71C3" w:rsidRDefault="00E0421B" w:rsidP="00BA71C3">
      <w:pPr>
        <w:spacing w:after="120" w:line="276" w:lineRule="auto"/>
        <w:rPr>
          <w:lang w:eastAsia="de-DE"/>
        </w:rPr>
      </w:pPr>
      <w:r>
        <w:rPr>
          <w:lang w:eastAsia="de-DE"/>
        </w:rPr>
        <w:t>Weiter</w:t>
      </w:r>
      <w:r w:rsidR="00E77B2A">
        <w:rPr>
          <w:lang w:eastAsia="de-DE"/>
        </w:rPr>
        <w:t>e</w:t>
      </w:r>
      <w:r>
        <w:rPr>
          <w:lang w:eastAsia="de-DE"/>
        </w:rPr>
        <w:t xml:space="preserve"> </w:t>
      </w:r>
      <w:r w:rsidR="00B7546B">
        <w:rPr>
          <w:lang w:eastAsia="de-DE"/>
        </w:rPr>
        <w:t xml:space="preserve">Infos und </w:t>
      </w:r>
      <w:r w:rsidR="00BA71C3">
        <w:rPr>
          <w:lang w:eastAsia="de-DE"/>
        </w:rPr>
        <w:t>Ideen</w:t>
      </w:r>
      <w:r>
        <w:rPr>
          <w:lang w:eastAsia="de-DE"/>
        </w:rPr>
        <w:t xml:space="preserve"> für einen bienenfreundlichen Alltag </w:t>
      </w:r>
      <w:r w:rsidR="00BA71C3">
        <w:rPr>
          <w:lang w:eastAsia="de-DE"/>
        </w:rPr>
        <w:t>finden</w:t>
      </w:r>
      <w:r>
        <w:rPr>
          <w:lang w:eastAsia="de-DE"/>
        </w:rPr>
        <w:t xml:space="preserve"> Sie au</w:t>
      </w:r>
      <w:r w:rsidR="00BA71C3">
        <w:rPr>
          <w:lang w:eastAsia="de-DE"/>
        </w:rPr>
        <w:t>f:</w:t>
      </w:r>
    </w:p>
    <w:p w14:paraId="73C8176D" w14:textId="41313261" w:rsidR="007344CF" w:rsidRPr="00D91A67" w:rsidRDefault="00BA71C3" w:rsidP="00BA71C3">
      <w:pPr>
        <w:spacing w:line="276" w:lineRule="auto"/>
        <w:rPr>
          <w:b/>
          <w:bCs/>
          <w:lang w:eastAsia="de-DE"/>
        </w:rPr>
      </w:pPr>
      <w:r w:rsidRPr="00D91A67">
        <w:rPr>
          <w:b/>
          <w:bCs/>
          <w:lang w:eastAsia="de-DE"/>
        </w:rPr>
        <w:t>www.wir-fuer-bienen.at</w:t>
      </w:r>
    </w:p>
    <w:p w14:paraId="38490DF4" w14:textId="79831746" w:rsidR="00BA71C3" w:rsidRDefault="00BA71C3" w:rsidP="00532DCC">
      <w:pPr>
        <w:spacing w:line="276" w:lineRule="auto"/>
        <w:jc w:val="both"/>
        <w:rPr>
          <w:lang w:eastAsia="de-DE"/>
        </w:rPr>
      </w:pPr>
    </w:p>
    <w:sectPr w:rsidR="00BA71C3" w:rsidSect="00FD4431">
      <w:type w:val="continuous"/>
      <w:pgSz w:w="11906" w:h="16838"/>
      <w:pgMar w:top="1134" w:right="737" w:bottom="1574" w:left="737" w:header="709" w:footer="227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12B98" w14:textId="77777777" w:rsidR="006237E4" w:rsidRDefault="006237E4" w:rsidP="00913DEB">
      <w:r>
        <w:separator/>
      </w:r>
    </w:p>
  </w:endnote>
  <w:endnote w:type="continuationSeparator" w:id="0">
    <w:p w14:paraId="7418C71F" w14:textId="77777777" w:rsidR="006237E4" w:rsidRDefault="006237E4" w:rsidP="0091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 Light">
    <w:altName w:val="Calibri"/>
    <w:panose1 w:val="00000000000000000000"/>
    <w:charset w:val="00"/>
    <w:family w:val="modern"/>
    <w:notTrueType/>
    <w:pitch w:val="variable"/>
    <w:sig w:usb0="A00000AF" w:usb1="50002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4108" w14:textId="0E185B89" w:rsidR="00D901B0" w:rsidRPr="00E0421B" w:rsidRDefault="00A04B02" w:rsidP="00E0421B">
    <w:pPr>
      <w:pStyle w:val="Fuzeile"/>
    </w:pPr>
    <w:r>
      <w:rPr>
        <w:rFonts w:cstheme="minorHAnsi"/>
        <w:b/>
        <w:noProof/>
        <w:color w:val="1C9BD8" w:themeColor="accent2"/>
      </w:rPr>
      <w:drawing>
        <wp:anchor distT="0" distB="0" distL="114300" distR="114300" simplePos="0" relativeHeight="251670528" behindDoc="1" locked="0" layoutInCell="1" allowOverlap="1" wp14:anchorId="167A37F2" wp14:editId="12B1E70E">
          <wp:simplePos x="0" y="0"/>
          <wp:positionH relativeFrom="page">
            <wp:posOffset>4222778</wp:posOffset>
          </wp:positionH>
          <wp:positionV relativeFrom="page">
            <wp:posOffset>9665946</wp:posOffset>
          </wp:positionV>
          <wp:extent cx="2880000" cy="644384"/>
          <wp:effectExtent l="0" t="0" r="0" b="3810"/>
          <wp:wrapNone/>
          <wp:docPr id="1880687790" name="Grafik 1880687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56071" name="Grafik 1735756071"/>
                  <pic:cNvPicPr/>
                </pic:nvPicPr>
                <pic:blipFill>
                  <a:blip r:embed="rId1">
                    <a:extLst>
                      <a:ext uri="{28A0092B-C50C-407E-A947-70E740481C1C}">
                        <a14:useLocalDpi xmlns:a14="http://schemas.microsoft.com/office/drawing/2010/main" val="0"/>
                      </a:ext>
                    </a:extLst>
                  </a:blip>
                  <a:stretch>
                    <a:fillRect/>
                  </a:stretch>
                </pic:blipFill>
                <pic:spPr>
                  <a:xfrm>
                    <a:off x="0" y="0"/>
                    <a:ext cx="2880000" cy="64438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AFC7" w14:textId="77777777" w:rsidR="006237E4" w:rsidRDefault="006237E4" w:rsidP="00913DEB">
      <w:r>
        <w:separator/>
      </w:r>
    </w:p>
  </w:footnote>
  <w:footnote w:type="continuationSeparator" w:id="0">
    <w:p w14:paraId="69C4D36B" w14:textId="77777777" w:rsidR="006237E4" w:rsidRDefault="006237E4" w:rsidP="0091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2E57" w14:textId="16AAA05B" w:rsidR="00913DEB" w:rsidRDefault="00A44E48">
    <w:pPr>
      <w:pStyle w:val="Kopfzeile"/>
    </w:pPr>
    <w:r>
      <w:rPr>
        <w:rFonts w:cs="Arial"/>
        <w:bCs/>
        <w:noProof/>
        <w:sz w:val="24"/>
        <w:szCs w:val="24"/>
        <w:lang w:eastAsia="de-AT"/>
      </w:rPr>
      <w:drawing>
        <wp:anchor distT="0" distB="0" distL="114300" distR="114300" simplePos="0" relativeHeight="251672576" behindDoc="0" locked="0" layoutInCell="1" allowOverlap="1" wp14:anchorId="2AD67EDA" wp14:editId="584F59DA">
          <wp:simplePos x="0" y="0"/>
          <wp:positionH relativeFrom="margin">
            <wp:align>right</wp:align>
          </wp:positionH>
          <wp:positionV relativeFrom="paragraph">
            <wp:posOffset>-187325</wp:posOffset>
          </wp:positionV>
          <wp:extent cx="1053465" cy="1111885"/>
          <wp:effectExtent l="0" t="0" r="0" b="0"/>
          <wp:wrapNone/>
          <wp:docPr id="1453226727" name="Grafik 1453226727" descr="K:\Marketing_und_Oeffentlichkeitsarbeit\02-Projekte\01-Projekte_in Bearbeitung\2019_Wir für Bienen\Sujets\Logo wir für bie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Marketing_und_Oeffentlichkeitsarbeit\02-Projekte\01-Projekte_in Bearbeitung\2019_Wir für Bienen\Sujets\Logo wir für bien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346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4E"/>
    <w:rsid w:val="00003DD4"/>
    <w:rsid w:val="0005734D"/>
    <w:rsid w:val="00083BF2"/>
    <w:rsid w:val="000B15B0"/>
    <w:rsid w:val="000B2485"/>
    <w:rsid w:val="000D1E68"/>
    <w:rsid w:val="000D6CDF"/>
    <w:rsid w:val="0010524E"/>
    <w:rsid w:val="00160EA7"/>
    <w:rsid w:val="001A6803"/>
    <w:rsid w:val="001C74F1"/>
    <w:rsid w:val="001E3FBE"/>
    <w:rsid w:val="00264FC8"/>
    <w:rsid w:val="00330254"/>
    <w:rsid w:val="003967AD"/>
    <w:rsid w:val="003B16DB"/>
    <w:rsid w:val="003E542E"/>
    <w:rsid w:val="003F474E"/>
    <w:rsid w:val="004D504B"/>
    <w:rsid w:val="004D5F8B"/>
    <w:rsid w:val="004D7B91"/>
    <w:rsid w:val="004E0D84"/>
    <w:rsid w:val="004E3E8C"/>
    <w:rsid w:val="004E71C5"/>
    <w:rsid w:val="00532DCC"/>
    <w:rsid w:val="00547778"/>
    <w:rsid w:val="0055659E"/>
    <w:rsid w:val="005707C9"/>
    <w:rsid w:val="005B02F1"/>
    <w:rsid w:val="005C4D1E"/>
    <w:rsid w:val="005D4225"/>
    <w:rsid w:val="005E04D8"/>
    <w:rsid w:val="006237E4"/>
    <w:rsid w:val="00693479"/>
    <w:rsid w:val="006B68A9"/>
    <w:rsid w:val="006D3699"/>
    <w:rsid w:val="006E1834"/>
    <w:rsid w:val="007344CF"/>
    <w:rsid w:val="00757B23"/>
    <w:rsid w:val="007715D1"/>
    <w:rsid w:val="007B789E"/>
    <w:rsid w:val="007D61E6"/>
    <w:rsid w:val="0084476B"/>
    <w:rsid w:val="0085321C"/>
    <w:rsid w:val="008732DD"/>
    <w:rsid w:val="00881578"/>
    <w:rsid w:val="008C0467"/>
    <w:rsid w:val="00913DEB"/>
    <w:rsid w:val="009659CD"/>
    <w:rsid w:val="009F5E27"/>
    <w:rsid w:val="00A04B02"/>
    <w:rsid w:val="00A0785C"/>
    <w:rsid w:val="00A44E48"/>
    <w:rsid w:val="00A64A3E"/>
    <w:rsid w:val="00AC3A65"/>
    <w:rsid w:val="00AD143A"/>
    <w:rsid w:val="00AE1B18"/>
    <w:rsid w:val="00AE6604"/>
    <w:rsid w:val="00AE7296"/>
    <w:rsid w:val="00B43CA0"/>
    <w:rsid w:val="00B43CF7"/>
    <w:rsid w:val="00B7546B"/>
    <w:rsid w:val="00BA71C3"/>
    <w:rsid w:val="00BA733F"/>
    <w:rsid w:val="00BD63F2"/>
    <w:rsid w:val="00BF2853"/>
    <w:rsid w:val="00C12431"/>
    <w:rsid w:val="00C125AC"/>
    <w:rsid w:val="00C454C9"/>
    <w:rsid w:val="00C566E5"/>
    <w:rsid w:val="00C71C5D"/>
    <w:rsid w:val="00CD72E0"/>
    <w:rsid w:val="00CE5FF9"/>
    <w:rsid w:val="00D901B0"/>
    <w:rsid w:val="00D91A67"/>
    <w:rsid w:val="00DA69C3"/>
    <w:rsid w:val="00E0421B"/>
    <w:rsid w:val="00E04A48"/>
    <w:rsid w:val="00E15749"/>
    <w:rsid w:val="00E446EE"/>
    <w:rsid w:val="00E571DC"/>
    <w:rsid w:val="00E77B2A"/>
    <w:rsid w:val="00EE6C4E"/>
    <w:rsid w:val="00F138CE"/>
    <w:rsid w:val="00F14B29"/>
    <w:rsid w:val="00F17ECF"/>
    <w:rsid w:val="00F43116"/>
    <w:rsid w:val="00F62CE3"/>
    <w:rsid w:val="00F94CD2"/>
    <w:rsid w:val="00FD4431"/>
    <w:rsid w:val="00FF77B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84063"/>
  <w15:chartTrackingRefBased/>
  <w15:docId w15:val="{5AD1C619-9DDB-4ABE-9046-545FD9A4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16DB"/>
    <w:rPr>
      <w:rFonts w:ascii="Arial" w:eastAsia="Calibri" w:hAnsi="Arial" w:cs="Times New Roman"/>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913DEB"/>
    <w:pPr>
      <w:spacing w:line="288" w:lineRule="auto"/>
      <w:jc w:val="both"/>
    </w:pPr>
    <w:rPr>
      <w:rFonts w:eastAsia="Times New Roman" w:cs="Arial"/>
      <w:sz w:val="24"/>
      <w:szCs w:val="24"/>
      <w:lang w:val="de-DE" w:eastAsia="de-DE"/>
    </w:rPr>
  </w:style>
  <w:style w:type="character" w:customStyle="1" w:styleId="TextkrperZchn">
    <w:name w:val="Textkörper Zchn"/>
    <w:basedOn w:val="Absatz-Standardschriftart"/>
    <w:link w:val="Textkrper"/>
    <w:rsid w:val="00913DEB"/>
    <w:rPr>
      <w:rFonts w:ascii="Arial" w:eastAsia="Times New Roman" w:hAnsi="Arial" w:cs="Arial"/>
      <w:lang w:val="de-DE" w:eastAsia="de-DE"/>
    </w:rPr>
  </w:style>
  <w:style w:type="paragraph" w:styleId="Kopfzeile">
    <w:name w:val="header"/>
    <w:basedOn w:val="Standard"/>
    <w:link w:val="KopfzeileZchn"/>
    <w:uiPriority w:val="99"/>
    <w:unhideWhenUsed/>
    <w:rsid w:val="00913DEB"/>
    <w:pPr>
      <w:tabs>
        <w:tab w:val="center" w:pos="4536"/>
        <w:tab w:val="right" w:pos="9072"/>
      </w:tabs>
    </w:pPr>
  </w:style>
  <w:style w:type="character" w:customStyle="1" w:styleId="KopfzeileZchn">
    <w:name w:val="Kopfzeile Zchn"/>
    <w:basedOn w:val="Absatz-Standardschriftart"/>
    <w:link w:val="Kopfzeile"/>
    <w:uiPriority w:val="99"/>
    <w:rsid w:val="00913DEB"/>
    <w:rPr>
      <w:rFonts w:ascii="Interstate Light" w:eastAsia="Calibri" w:hAnsi="Interstate Light" w:cs="Times New Roman"/>
      <w:sz w:val="20"/>
      <w:szCs w:val="20"/>
    </w:rPr>
  </w:style>
  <w:style w:type="paragraph" w:styleId="Fuzeile">
    <w:name w:val="footer"/>
    <w:basedOn w:val="Standard"/>
    <w:link w:val="FuzeileZchn"/>
    <w:uiPriority w:val="99"/>
    <w:unhideWhenUsed/>
    <w:rsid w:val="00913DEB"/>
    <w:pPr>
      <w:tabs>
        <w:tab w:val="center" w:pos="4536"/>
        <w:tab w:val="right" w:pos="9072"/>
      </w:tabs>
    </w:pPr>
  </w:style>
  <w:style w:type="character" w:customStyle="1" w:styleId="FuzeileZchn">
    <w:name w:val="Fußzeile Zchn"/>
    <w:basedOn w:val="Absatz-Standardschriftart"/>
    <w:link w:val="Fuzeile"/>
    <w:uiPriority w:val="99"/>
    <w:rsid w:val="00913DEB"/>
    <w:rPr>
      <w:rFonts w:ascii="Interstate Light" w:eastAsia="Calibri" w:hAnsi="Interstate Light" w:cs="Times New Roman"/>
      <w:sz w:val="20"/>
      <w:szCs w:val="20"/>
    </w:rPr>
  </w:style>
  <w:style w:type="paragraph" w:styleId="KeinLeerraum">
    <w:name w:val="No Spacing"/>
    <w:uiPriority w:val="1"/>
    <w:qFormat/>
    <w:rsid w:val="00693479"/>
    <w:rPr>
      <w:rFonts w:ascii="Interstate Light" w:eastAsia="Calibri" w:hAnsi="Interstate Light" w:cs="Times New Roman"/>
      <w:sz w:val="20"/>
      <w:szCs w:val="20"/>
    </w:rPr>
  </w:style>
  <w:style w:type="paragraph" w:styleId="StandardWeb">
    <w:name w:val="Normal (Web)"/>
    <w:basedOn w:val="Standard"/>
    <w:unhideWhenUsed/>
    <w:rsid w:val="00C454C9"/>
    <w:pPr>
      <w:spacing w:before="100" w:beforeAutospacing="1" w:after="100" w:afterAutospacing="1"/>
    </w:pPr>
    <w:rPr>
      <w:rFonts w:ascii="Times New Roman" w:eastAsia="Times New Roman" w:hAnsi="Times New Roman"/>
      <w:sz w:val="24"/>
      <w:szCs w:val="24"/>
      <w:lang w:val="de-DE" w:eastAsia="de-DE"/>
    </w:rPr>
  </w:style>
  <w:style w:type="character" w:styleId="Hyperlink">
    <w:name w:val="Hyperlink"/>
    <w:basedOn w:val="Absatz-Standardschriftart"/>
    <w:uiPriority w:val="99"/>
    <w:unhideWhenUsed/>
    <w:rsid w:val="0055659E"/>
    <w:rPr>
      <w:color w:val="0000FF"/>
      <w:u w:val="single"/>
    </w:rPr>
  </w:style>
  <w:style w:type="character" w:styleId="NichtaufgelsteErwhnung">
    <w:name w:val="Unresolved Mention"/>
    <w:basedOn w:val="Absatz-Standardschriftart"/>
    <w:uiPriority w:val="99"/>
    <w:semiHidden/>
    <w:unhideWhenUsed/>
    <w:rsid w:val="00E0421B"/>
    <w:rPr>
      <w:color w:val="605E5C"/>
      <w:shd w:val="clear" w:color="auto" w:fill="E1DFDD"/>
    </w:rPr>
  </w:style>
  <w:style w:type="character" w:styleId="BesuchterLink">
    <w:name w:val="FollowedHyperlink"/>
    <w:basedOn w:val="Absatz-Standardschriftart"/>
    <w:uiPriority w:val="99"/>
    <w:semiHidden/>
    <w:unhideWhenUsed/>
    <w:rsid w:val="009659CD"/>
    <w:rPr>
      <w:color w:val="1C9BD8" w:themeColor="followedHyperlink"/>
      <w:u w:val="single"/>
    </w:rPr>
  </w:style>
  <w:style w:type="paragraph" w:styleId="berarbeitung">
    <w:name w:val="Revision"/>
    <w:hidden/>
    <w:uiPriority w:val="99"/>
    <w:semiHidden/>
    <w:rsid w:val="00330254"/>
    <w:rPr>
      <w:rFonts w:ascii="Arial" w:eastAsia="Calibri" w:hAnsi="Arial" w:cs="Times New Roman"/>
      <w:sz w:val="22"/>
      <w:szCs w:val="20"/>
    </w:rPr>
  </w:style>
  <w:style w:type="character" w:styleId="Kommentarzeichen">
    <w:name w:val="annotation reference"/>
    <w:basedOn w:val="Absatz-Standardschriftart"/>
    <w:uiPriority w:val="99"/>
    <w:semiHidden/>
    <w:unhideWhenUsed/>
    <w:rsid w:val="00330254"/>
    <w:rPr>
      <w:sz w:val="16"/>
      <w:szCs w:val="16"/>
    </w:rPr>
  </w:style>
  <w:style w:type="paragraph" w:styleId="Kommentartext">
    <w:name w:val="annotation text"/>
    <w:basedOn w:val="Standard"/>
    <w:link w:val="KommentartextZchn"/>
    <w:uiPriority w:val="99"/>
    <w:unhideWhenUsed/>
    <w:rsid w:val="00330254"/>
    <w:rPr>
      <w:sz w:val="20"/>
    </w:rPr>
  </w:style>
  <w:style w:type="character" w:customStyle="1" w:styleId="KommentartextZchn">
    <w:name w:val="Kommentartext Zchn"/>
    <w:basedOn w:val="Absatz-Standardschriftart"/>
    <w:link w:val="Kommentartext"/>
    <w:uiPriority w:val="99"/>
    <w:rsid w:val="00330254"/>
    <w:rPr>
      <w:rFonts w:ascii="Arial" w:eastAsia="Calibri"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330254"/>
    <w:rPr>
      <w:b/>
      <w:bCs/>
    </w:rPr>
  </w:style>
  <w:style w:type="character" w:customStyle="1" w:styleId="KommentarthemaZchn">
    <w:name w:val="Kommentarthema Zchn"/>
    <w:basedOn w:val="KommentartextZchn"/>
    <w:link w:val="Kommentarthema"/>
    <w:uiPriority w:val="99"/>
    <w:semiHidden/>
    <w:rsid w:val="00330254"/>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17049">
      <w:bodyDiv w:val="1"/>
      <w:marLeft w:val="0"/>
      <w:marRight w:val="0"/>
      <w:marTop w:val="0"/>
      <w:marBottom w:val="0"/>
      <w:divBdr>
        <w:top w:val="none" w:sz="0" w:space="0" w:color="auto"/>
        <w:left w:val="none" w:sz="0" w:space="0" w:color="auto"/>
        <w:bottom w:val="none" w:sz="0" w:space="0" w:color="auto"/>
        <w:right w:val="none" w:sz="0" w:space="0" w:color="auto"/>
      </w:divBdr>
      <w:divsChild>
        <w:div w:id="1626500237">
          <w:marLeft w:val="0"/>
          <w:marRight w:val="0"/>
          <w:marTop w:val="0"/>
          <w:marBottom w:val="0"/>
          <w:divBdr>
            <w:top w:val="none" w:sz="0" w:space="0" w:color="auto"/>
            <w:left w:val="none" w:sz="0" w:space="0" w:color="auto"/>
            <w:bottom w:val="none" w:sz="0" w:space="0" w:color="auto"/>
            <w:right w:val="none" w:sz="0" w:space="0" w:color="auto"/>
          </w:divBdr>
        </w:div>
        <w:div w:id="1965311173">
          <w:marLeft w:val="0"/>
          <w:marRight w:val="0"/>
          <w:marTop w:val="0"/>
          <w:marBottom w:val="0"/>
          <w:divBdr>
            <w:top w:val="none" w:sz="0" w:space="0" w:color="auto"/>
            <w:left w:val="none" w:sz="0" w:space="0" w:color="auto"/>
            <w:bottom w:val="none" w:sz="0" w:space="0" w:color="auto"/>
            <w:right w:val="none" w:sz="0" w:space="0" w:color="auto"/>
          </w:divBdr>
        </w:div>
        <w:div w:id="1624313680">
          <w:marLeft w:val="0"/>
          <w:marRight w:val="0"/>
          <w:marTop w:val="0"/>
          <w:marBottom w:val="0"/>
          <w:divBdr>
            <w:top w:val="none" w:sz="0" w:space="0" w:color="auto"/>
            <w:left w:val="none" w:sz="0" w:space="0" w:color="auto"/>
            <w:bottom w:val="none" w:sz="0" w:space="0" w:color="auto"/>
            <w:right w:val="none" w:sz="0" w:space="0" w:color="auto"/>
          </w:divBdr>
        </w:div>
        <w:div w:id="86729609">
          <w:marLeft w:val="0"/>
          <w:marRight w:val="0"/>
          <w:marTop w:val="0"/>
          <w:marBottom w:val="0"/>
          <w:divBdr>
            <w:top w:val="none" w:sz="0" w:space="0" w:color="auto"/>
            <w:left w:val="none" w:sz="0" w:space="0" w:color="auto"/>
            <w:bottom w:val="none" w:sz="0" w:space="0" w:color="auto"/>
            <w:right w:val="none" w:sz="0" w:space="0" w:color="auto"/>
          </w:divBdr>
        </w:div>
        <w:div w:id="796067931">
          <w:marLeft w:val="0"/>
          <w:marRight w:val="0"/>
          <w:marTop w:val="0"/>
          <w:marBottom w:val="0"/>
          <w:divBdr>
            <w:top w:val="none" w:sz="0" w:space="0" w:color="auto"/>
            <w:left w:val="none" w:sz="0" w:space="0" w:color="auto"/>
            <w:bottom w:val="none" w:sz="0" w:space="0" w:color="auto"/>
            <w:right w:val="none" w:sz="0" w:space="0" w:color="auto"/>
          </w:divBdr>
        </w:div>
        <w:div w:id="255406161">
          <w:marLeft w:val="0"/>
          <w:marRight w:val="0"/>
          <w:marTop w:val="0"/>
          <w:marBottom w:val="0"/>
          <w:divBdr>
            <w:top w:val="none" w:sz="0" w:space="0" w:color="auto"/>
            <w:left w:val="none" w:sz="0" w:space="0" w:color="auto"/>
            <w:bottom w:val="none" w:sz="0" w:space="0" w:color="auto"/>
            <w:right w:val="none" w:sz="0" w:space="0" w:color="auto"/>
          </w:divBdr>
        </w:div>
      </w:divsChild>
    </w:div>
    <w:div w:id="917902123">
      <w:bodyDiv w:val="1"/>
      <w:marLeft w:val="0"/>
      <w:marRight w:val="0"/>
      <w:marTop w:val="0"/>
      <w:marBottom w:val="0"/>
      <w:divBdr>
        <w:top w:val="none" w:sz="0" w:space="0" w:color="auto"/>
        <w:left w:val="none" w:sz="0" w:space="0" w:color="auto"/>
        <w:bottom w:val="none" w:sz="0" w:space="0" w:color="auto"/>
        <w:right w:val="none" w:sz="0" w:space="0" w:color="auto"/>
      </w:divBdr>
    </w:div>
    <w:div w:id="1996101438">
      <w:bodyDiv w:val="1"/>
      <w:marLeft w:val="0"/>
      <w:marRight w:val="0"/>
      <w:marTop w:val="0"/>
      <w:marBottom w:val="0"/>
      <w:divBdr>
        <w:top w:val="none" w:sz="0" w:space="0" w:color="auto"/>
        <w:left w:val="none" w:sz="0" w:space="0" w:color="auto"/>
        <w:bottom w:val="none" w:sz="0" w:space="0" w:color="auto"/>
        <w:right w:val="none" w:sz="0" w:space="0" w:color="auto"/>
      </w:divBdr>
    </w:div>
    <w:div w:id="204957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enu">
      <a:dk1>
        <a:srgbClr val="005999"/>
      </a:dk1>
      <a:lt1>
        <a:srgbClr val="FFFFFF"/>
      </a:lt1>
      <a:dk2>
        <a:srgbClr val="1F3365"/>
      </a:dk2>
      <a:lt2>
        <a:srgbClr val="FFFFFF"/>
      </a:lt2>
      <a:accent1>
        <a:srgbClr val="E6007E"/>
      </a:accent1>
      <a:accent2>
        <a:srgbClr val="1C9BD8"/>
      </a:accent2>
      <a:accent3>
        <a:srgbClr val="FFD500"/>
      </a:accent3>
      <a:accent4>
        <a:srgbClr val="13A538"/>
      </a:accent4>
      <a:accent5>
        <a:srgbClr val="FFFFFF"/>
      </a:accent5>
      <a:accent6>
        <a:srgbClr val="FFFFFF"/>
      </a:accent6>
      <a:hlink>
        <a:srgbClr val="1C9BD8"/>
      </a:hlink>
      <a:folHlink>
        <a:srgbClr val="1C9BD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BC478-B452-4432-8A54-63238F2F4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1848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Würthner</dc:creator>
  <cp:keywords/>
  <dc:description/>
  <cp:lastModifiedBy>Michael Hauer</cp:lastModifiedBy>
  <cp:revision>9</cp:revision>
  <dcterms:created xsi:type="dcterms:W3CDTF">2025-10-31T08:44:00Z</dcterms:created>
  <dcterms:modified xsi:type="dcterms:W3CDTF">2025-11-05T13:39:00Z</dcterms:modified>
</cp:coreProperties>
</file>